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02"/>
        <w:gridCol w:w="3585"/>
        <w:gridCol w:w="18"/>
        <w:gridCol w:w="93"/>
        <w:gridCol w:w="13"/>
        <w:gridCol w:w="25"/>
        <w:gridCol w:w="75"/>
        <w:gridCol w:w="3586"/>
        <w:gridCol w:w="4353"/>
      </w:tblGrid>
      <w:tr w:rsidR="0019086D" w:rsidTr="00234881">
        <w:tc>
          <w:tcPr>
            <w:tcW w:w="1202" w:type="dxa"/>
          </w:tcPr>
          <w:p w:rsidR="0019086D" w:rsidRPr="00F372E2" w:rsidRDefault="0019086D" w:rsidP="00F372E2">
            <w:pPr>
              <w:tabs>
                <w:tab w:val="left" w:pos="4264"/>
              </w:tabs>
              <w:jc w:val="center"/>
              <w:rPr>
                <w:sz w:val="32"/>
                <w:szCs w:val="32"/>
              </w:rPr>
            </w:pPr>
          </w:p>
        </w:tc>
        <w:tc>
          <w:tcPr>
            <w:tcW w:w="11748" w:type="dxa"/>
            <w:gridSpan w:val="8"/>
          </w:tcPr>
          <w:p w:rsidR="0019086D" w:rsidRPr="00F372E2" w:rsidRDefault="00774614" w:rsidP="00F372E2">
            <w:pPr>
              <w:tabs>
                <w:tab w:val="left" w:pos="4264"/>
              </w:tabs>
              <w:jc w:val="center"/>
              <w:rPr>
                <w:sz w:val="32"/>
                <w:szCs w:val="32"/>
              </w:rPr>
            </w:pPr>
            <w:r>
              <w:rPr>
                <w:sz w:val="32"/>
                <w:szCs w:val="32"/>
              </w:rPr>
              <w:t>Expressive Arts and Design</w:t>
            </w:r>
            <w:r w:rsidR="00502409">
              <w:rPr>
                <w:sz w:val="32"/>
                <w:szCs w:val="32"/>
              </w:rPr>
              <w:t xml:space="preserve">     Nursery</w:t>
            </w:r>
          </w:p>
        </w:tc>
      </w:tr>
      <w:tr w:rsidR="0019086D" w:rsidTr="00234881">
        <w:tc>
          <w:tcPr>
            <w:tcW w:w="1202" w:type="dxa"/>
          </w:tcPr>
          <w:p w:rsidR="0019086D" w:rsidRDefault="0019086D"/>
        </w:tc>
        <w:tc>
          <w:tcPr>
            <w:tcW w:w="11748" w:type="dxa"/>
            <w:gridSpan w:val="8"/>
          </w:tcPr>
          <w:p w:rsidR="0019086D" w:rsidRDefault="0019086D">
            <w:r>
              <w:t>Development Matters</w:t>
            </w:r>
          </w:p>
        </w:tc>
      </w:tr>
      <w:tr w:rsidR="0019086D" w:rsidTr="00234881">
        <w:tc>
          <w:tcPr>
            <w:tcW w:w="1202" w:type="dxa"/>
          </w:tcPr>
          <w:p w:rsidR="0019086D" w:rsidRDefault="0019086D"/>
        </w:tc>
        <w:tc>
          <w:tcPr>
            <w:tcW w:w="11748" w:type="dxa"/>
            <w:gridSpan w:val="8"/>
          </w:tcPr>
          <w:p w:rsidR="00B171FD" w:rsidRPr="00B171FD" w:rsidRDefault="00B171FD" w:rsidP="00B171FD">
            <w:pPr>
              <w:autoSpaceDE w:val="0"/>
              <w:autoSpaceDN w:val="0"/>
              <w:adjustRightInd w:val="0"/>
              <w:rPr>
                <w:rFonts w:ascii="HelveticaNeue-Light" w:hAnsi="HelveticaNeue-Light" w:cs="HelveticaNeue-Light"/>
                <w:sz w:val="18"/>
                <w:szCs w:val="18"/>
                <w:u w:val="single"/>
              </w:rPr>
            </w:pPr>
            <w:r w:rsidRPr="00B171FD">
              <w:rPr>
                <w:rFonts w:ascii="HelveticaNeue-Light" w:hAnsi="HelveticaNeue-Light" w:cs="HelveticaNeue-Light"/>
                <w:sz w:val="18"/>
                <w:szCs w:val="18"/>
                <w:u w:val="single"/>
              </w:rPr>
              <w:t>Exploring and Using media and Materials</w:t>
            </w:r>
          </w:p>
          <w:p w:rsidR="00B171FD" w:rsidRPr="00B171FD" w:rsidRDefault="00B171FD" w:rsidP="00B171FD">
            <w:pPr>
              <w:pStyle w:val="ListParagraph"/>
              <w:numPr>
                <w:ilvl w:val="0"/>
                <w:numId w:val="6"/>
              </w:numPr>
              <w:autoSpaceDE w:val="0"/>
              <w:autoSpaceDN w:val="0"/>
              <w:adjustRightInd w:val="0"/>
              <w:rPr>
                <w:rFonts w:ascii="HelveticaNeue-Light" w:hAnsi="HelveticaNeue-Light" w:cs="HelveticaNeue-Light"/>
                <w:color w:val="008000"/>
                <w:sz w:val="18"/>
                <w:szCs w:val="18"/>
              </w:rPr>
            </w:pPr>
            <w:r w:rsidRPr="00B171FD">
              <w:rPr>
                <w:rFonts w:ascii="HelveticaNeue-Light" w:hAnsi="HelveticaNeue-Light" w:cs="HelveticaNeue-Light"/>
                <w:color w:val="008000"/>
                <w:sz w:val="18"/>
                <w:szCs w:val="18"/>
              </w:rPr>
              <w:t xml:space="preserve">Joins in singing </w:t>
            </w:r>
            <w:proofErr w:type="spellStart"/>
            <w:r w:rsidRPr="00B171FD">
              <w:rPr>
                <w:rFonts w:ascii="HelveticaNeue-Light" w:hAnsi="HelveticaNeue-Light" w:cs="HelveticaNeue-Light"/>
                <w:color w:val="008000"/>
                <w:sz w:val="18"/>
                <w:szCs w:val="18"/>
              </w:rPr>
              <w:t>favourite</w:t>
            </w:r>
            <w:proofErr w:type="spellEnd"/>
            <w:r w:rsidRPr="00B171FD">
              <w:rPr>
                <w:rFonts w:ascii="HelveticaNeue-Light" w:hAnsi="HelveticaNeue-Light" w:cs="HelveticaNeue-Light"/>
                <w:color w:val="008000"/>
                <w:sz w:val="18"/>
                <w:szCs w:val="18"/>
              </w:rPr>
              <w:t xml:space="preserve"> songs.</w:t>
            </w:r>
          </w:p>
          <w:p w:rsidR="00B171FD" w:rsidRPr="00B171FD" w:rsidRDefault="00B171FD" w:rsidP="00B171FD">
            <w:pPr>
              <w:pStyle w:val="ListParagraph"/>
              <w:numPr>
                <w:ilvl w:val="0"/>
                <w:numId w:val="6"/>
              </w:numPr>
              <w:autoSpaceDE w:val="0"/>
              <w:autoSpaceDN w:val="0"/>
              <w:adjustRightInd w:val="0"/>
              <w:rPr>
                <w:rFonts w:ascii="HelveticaNeue-Light" w:hAnsi="HelveticaNeue-Light" w:cs="HelveticaNeue-Light"/>
                <w:color w:val="008000"/>
                <w:sz w:val="18"/>
                <w:szCs w:val="18"/>
              </w:rPr>
            </w:pPr>
            <w:r w:rsidRPr="00B171FD">
              <w:rPr>
                <w:rFonts w:ascii="HelveticaNeue-Light" w:hAnsi="HelveticaNeue-Light" w:cs="HelveticaNeue-Light"/>
                <w:color w:val="008000"/>
                <w:sz w:val="18"/>
                <w:szCs w:val="18"/>
              </w:rPr>
              <w:t>Creates sounds by banging, shaking, tapping or blowing.</w:t>
            </w:r>
          </w:p>
          <w:p w:rsidR="00B171FD" w:rsidRPr="00B171FD" w:rsidRDefault="00B171FD" w:rsidP="00B171FD">
            <w:pPr>
              <w:pStyle w:val="ListParagraph"/>
              <w:numPr>
                <w:ilvl w:val="0"/>
                <w:numId w:val="6"/>
              </w:numPr>
              <w:autoSpaceDE w:val="0"/>
              <w:autoSpaceDN w:val="0"/>
              <w:adjustRightInd w:val="0"/>
              <w:rPr>
                <w:rFonts w:ascii="HelveticaNeue-Light" w:hAnsi="HelveticaNeue-Light" w:cs="HelveticaNeue-Light"/>
                <w:color w:val="008000"/>
                <w:sz w:val="18"/>
                <w:szCs w:val="18"/>
              </w:rPr>
            </w:pPr>
            <w:r w:rsidRPr="00B171FD">
              <w:rPr>
                <w:rFonts w:ascii="HelveticaNeue-Light" w:hAnsi="HelveticaNeue-Light" w:cs="HelveticaNeue-Light"/>
                <w:color w:val="008000"/>
                <w:sz w:val="18"/>
                <w:szCs w:val="18"/>
              </w:rPr>
              <w:t>Shows an interest in the way musical instruments sound.</w:t>
            </w:r>
          </w:p>
          <w:p w:rsidR="00E15A74" w:rsidRPr="00B171FD" w:rsidRDefault="00B171FD" w:rsidP="00B171FD">
            <w:pPr>
              <w:pStyle w:val="ListParagraph"/>
              <w:numPr>
                <w:ilvl w:val="0"/>
                <w:numId w:val="6"/>
              </w:numPr>
            </w:pPr>
            <w:r w:rsidRPr="00B171FD">
              <w:rPr>
                <w:rFonts w:ascii="HelveticaNeue-Light" w:hAnsi="HelveticaNeue-Light" w:cs="HelveticaNeue-Light"/>
                <w:color w:val="008000"/>
                <w:sz w:val="18"/>
                <w:szCs w:val="18"/>
              </w:rPr>
              <w:t xml:space="preserve">Experiments with blocks, </w:t>
            </w:r>
            <w:proofErr w:type="spellStart"/>
            <w:r w:rsidRPr="00B171FD">
              <w:rPr>
                <w:rFonts w:ascii="HelveticaNeue-Light" w:hAnsi="HelveticaNeue-Light" w:cs="HelveticaNeue-Light"/>
                <w:color w:val="008000"/>
                <w:sz w:val="18"/>
                <w:szCs w:val="18"/>
              </w:rPr>
              <w:t>colours</w:t>
            </w:r>
            <w:proofErr w:type="spellEnd"/>
            <w:r w:rsidRPr="00B171FD">
              <w:rPr>
                <w:rFonts w:ascii="HelveticaNeue-Light" w:hAnsi="HelveticaNeue-Light" w:cs="HelveticaNeue-Light"/>
                <w:color w:val="008000"/>
                <w:sz w:val="18"/>
                <w:szCs w:val="18"/>
              </w:rPr>
              <w:t xml:space="preserve"> and marks.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Enjoys joining in with dancing and ring games.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Sings a few familiar songs.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Beginning to move rhythmically.</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Imitates movement in response to music.</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Taps out simple repeated rhythms.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Explores and learns how sounds can be changed.</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Explores colour and how colours can be changed.</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Understands that they can use lines to enclose a space, and then begin to use these shapes to represent objects.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Beginning to be interested in and describe the texture of things.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Uses various construction materials.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Beginning to construct, stacking blocks vertically and horizontally, making enclosures and creating spaces.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Joins construction pieces together to build and balance.</w:t>
            </w:r>
          </w:p>
          <w:p w:rsidR="00B171FD" w:rsidRPr="00B171FD" w:rsidRDefault="00B171FD" w:rsidP="00B171FD">
            <w:pPr>
              <w:pStyle w:val="ListParagraph"/>
              <w:numPr>
                <w:ilvl w:val="0"/>
                <w:numId w:val="6"/>
              </w:numPr>
              <w:jc w:val="both"/>
              <w:rPr>
                <w:rFonts w:ascii="HelveticaNeue-Light" w:eastAsia="Times New Roman" w:hAnsi="HelveticaNeue-Light" w:cs="HelveticaNeue-Light"/>
                <w:color w:val="0000FF"/>
                <w:sz w:val="18"/>
                <w:szCs w:val="18"/>
                <w:lang w:val="en-GB"/>
              </w:rPr>
            </w:pPr>
            <w:r w:rsidRPr="00B171FD">
              <w:rPr>
                <w:rFonts w:ascii="HelveticaNeue-Light" w:eastAsia="Times New Roman" w:hAnsi="HelveticaNeue-Light" w:cs="HelveticaNeue-Light"/>
                <w:color w:val="0000FF"/>
                <w:sz w:val="18"/>
                <w:szCs w:val="18"/>
                <w:lang w:val="en-GB"/>
              </w:rPr>
              <w:t>Realises tools can be used for a purpose.</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Begins to build a repertoire of songs and dances.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Explores the different sounds of instruments.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Explores what happens when they mix colours.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Experiments to create different textures.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Understands that different media can be combined to create new effects.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Manipulates materials to achieve a planned effect.</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Constructs with a purpose in mind, using a variety of resources.</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Uses simple tools and techniques competently and appropriately.</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Selects appropriate resources and adapts work where necessary.</w:t>
            </w:r>
          </w:p>
          <w:p w:rsidR="00B171FD" w:rsidRPr="00B171FD" w:rsidRDefault="00B171FD" w:rsidP="00B171FD">
            <w:pPr>
              <w:pStyle w:val="ListParagraph"/>
              <w:numPr>
                <w:ilvl w:val="0"/>
                <w:numId w:val="6"/>
              </w:numPr>
              <w:autoSpaceDE w:val="0"/>
              <w:autoSpaceDN w:val="0"/>
              <w:adjustRightInd w:val="0"/>
              <w:jc w:val="both"/>
              <w:rPr>
                <w:rFonts w:ascii="HelveticaNeue-Light" w:eastAsia="Times New Roman" w:hAnsi="HelveticaNeue-Light" w:cs="HelveticaNeue-Light"/>
                <w:color w:val="FF0000"/>
                <w:sz w:val="18"/>
                <w:szCs w:val="18"/>
                <w:lang w:val="en-GB"/>
              </w:rPr>
            </w:pPr>
            <w:r w:rsidRPr="00B171FD">
              <w:rPr>
                <w:rFonts w:ascii="HelveticaNeue-Light" w:eastAsia="Times New Roman" w:hAnsi="HelveticaNeue-Light" w:cs="HelveticaNeue-Light"/>
                <w:color w:val="FF0000"/>
                <w:sz w:val="18"/>
                <w:szCs w:val="18"/>
                <w:lang w:val="en-GB"/>
              </w:rPr>
              <w:t>Selects tools and techniques needed to shape, assemble and join materials they are using.</w:t>
            </w:r>
          </w:p>
          <w:p w:rsidR="00B171FD" w:rsidRPr="00B171FD" w:rsidRDefault="00B171FD" w:rsidP="00B171FD">
            <w:pPr>
              <w:pStyle w:val="ListParagraph"/>
              <w:numPr>
                <w:ilvl w:val="0"/>
                <w:numId w:val="6"/>
              </w:numPr>
              <w:autoSpaceDE w:val="0"/>
              <w:autoSpaceDN w:val="0"/>
              <w:adjustRightInd w:val="0"/>
              <w:rPr>
                <w:rFonts w:ascii="HelveticaNeue-Bold" w:hAnsi="HelveticaNeue-Bold" w:cs="HelveticaNeue-Bold"/>
                <w:b/>
                <w:bCs/>
                <w:sz w:val="18"/>
                <w:szCs w:val="18"/>
              </w:rPr>
            </w:pPr>
            <w:r w:rsidRPr="00B171FD">
              <w:rPr>
                <w:rFonts w:ascii="HelveticaNeue-Bold" w:hAnsi="HelveticaNeue-Bold" w:cs="HelveticaNeue-Bold"/>
                <w:b/>
                <w:bCs/>
                <w:sz w:val="18"/>
                <w:szCs w:val="18"/>
              </w:rPr>
              <w:t xml:space="preserve">Children sing songs, make music and dance, and experiment with ways of changing them. They safely use and explore a variety of materials, tools and techniques, experimenting with </w:t>
            </w:r>
            <w:proofErr w:type="spellStart"/>
            <w:r w:rsidRPr="00B171FD">
              <w:rPr>
                <w:rFonts w:ascii="HelveticaNeue-Bold" w:hAnsi="HelveticaNeue-Bold" w:cs="HelveticaNeue-Bold"/>
                <w:b/>
                <w:bCs/>
                <w:sz w:val="18"/>
                <w:szCs w:val="18"/>
              </w:rPr>
              <w:t>colour</w:t>
            </w:r>
            <w:proofErr w:type="spellEnd"/>
            <w:r w:rsidRPr="00B171FD">
              <w:rPr>
                <w:rFonts w:ascii="HelveticaNeue-Bold" w:hAnsi="HelveticaNeue-Bold" w:cs="HelveticaNeue-Bold"/>
                <w:b/>
                <w:bCs/>
                <w:sz w:val="18"/>
                <w:szCs w:val="18"/>
              </w:rPr>
              <w:t>, design, texture, form and function.</w:t>
            </w:r>
          </w:p>
          <w:p w:rsidR="00B171FD" w:rsidRPr="00B171FD" w:rsidRDefault="00B171FD" w:rsidP="00B171FD">
            <w:pPr>
              <w:autoSpaceDE w:val="0"/>
              <w:autoSpaceDN w:val="0"/>
              <w:adjustRightInd w:val="0"/>
              <w:rPr>
                <w:rFonts w:ascii="HelveticaNeue-Bold" w:hAnsi="HelveticaNeue-Bold" w:cs="HelveticaNeue-Bold"/>
                <w:b/>
                <w:bCs/>
                <w:sz w:val="18"/>
                <w:szCs w:val="18"/>
                <w:u w:val="single"/>
              </w:rPr>
            </w:pPr>
            <w:r w:rsidRPr="00B171FD">
              <w:rPr>
                <w:rFonts w:ascii="HelveticaNeue-Bold" w:hAnsi="HelveticaNeue-Bold" w:cs="HelveticaNeue-Bold"/>
                <w:b/>
                <w:bCs/>
                <w:sz w:val="18"/>
                <w:szCs w:val="18"/>
                <w:u w:val="single"/>
              </w:rPr>
              <w:t>Being Imaginative</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8000"/>
                <w:sz w:val="18"/>
                <w:szCs w:val="18"/>
                <w:lang w:val="en-GB"/>
              </w:rPr>
            </w:pPr>
            <w:r w:rsidRPr="00234881">
              <w:rPr>
                <w:rFonts w:ascii="HelveticaNeue-Light" w:eastAsia="Times New Roman" w:hAnsi="HelveticaNeue-Light" w:cs="HelveticaNeue-Light"/>
                <w:color w:val="008000"/>
                <w:sz w:val="18"/>
                <w:szCs w:val="18"/>
                <w:lang w:val="en-GB"/>
              </w:rPr>
              <w:t>Beginning to use representation to communicate, e.g. drawing a line and saying ‘That’s me.’</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8000"/>
                <w:sz w:val="18"/>
                <w:szCs w:val="18"/>
                <w:lang w:val="en-GB"/>
              </w:rPr>
            </w:pPr>
            <w:r w:rsidRPr="00234881">
              <w:rPr>
                <w:rFonts w:ascii="HelveticaNeue-Light" w:eastAsia="Times New Roman" w:hAnsi="HelveticaNeue-Light" w:cs="HelveticaNeue-Light"/>
                <w:color w:val="008000"/>
                <w:sz w:val="18"/>
                <w:szCs w:val="18"/>
                <w:lang w:val="en-GB"/>
              </w:rPr>
              <w:t>Beginning to make-believe by pretending</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Developing preferences for forms of expression.</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Uses movement to express feelings.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Creates movement in response to music.</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Sings to self and makes up simple songs.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Makes up rhythms.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Notices what adults do, imitating what is observed and then doing it spontaneously when the adult is not there.</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Engages in imaginative role-play based on own first-hand experiences.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Builds stories around toys, e.g. farm animals needing rescue from an armchair ‘cliff’.</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lastRenderedPageBreak/>
              <w:t>Uses available resources to create props to support role-play.</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0000FF"/>
                <w:sz w:val="18"/>
                <w:szCs w:val="18"/>
                <w:lang w:val="en-GB"/>
              </w:rPr>
              <w:t>Captures experiences and responses with a range of media, such as music, dance and paint and other materials or words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0000FF"/>
                <w:sz w:val="18"/>
                <w:szCs w:val="18"/>
                <w:lang w:val="en-GB"/>
              </w:rPr>
            </w:pPr>
            <w:r w:rsidRPr="00234881">
              <w:rPr>
                <w:rFonts w:ascii="HelveticaNeue-Light" w:eastAsia="Times New Roman" w:hAnsi="HelveticaNeue-Light" w:cs="HelveticaNeue-Light"/>
                <w:color w:val="FF0000"/>
                <w:sz w:val="18"/>
                <w:szCs w:val="18"/>
                <w:lang w:val="en-GB"/>
              </w:rPr>
              <w:t>Create simple representations of events, people and objects.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FF0000"/>
                <w:sz w:val="18"/>
                <w:szCs w:val="18"/>
                <w:lang w:val="en-GB"/>
              </w:rPr>
            </w:pPr>
            <w:r w:rsidRPr="00234881">
              <w:rPr>
                <w:rFonts w:ascii="HelveticaNeue-Light" w:eastAsia="Times New Roman" w:hAnsi="HelveticaNeue-Light" w:cs="HelveticaNeue-Light"/>
                <w:color w:val="FF0000"/>
                <w:sz w:val="18"/>
                <w:szCs w:val="18"/>
                <w:lang w:val="en-GB"/>
              </w:rPr>
              <w:t>Initiates new combinations of movement and gesture in order to express and respond to feelings, ideas and experiences.</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FF0000"/>
                <w:sz w:val="18"/>
                <w:szCs w:val="18"/>
                <w:lang w:val="en-GB"/>
              </w:rPr>
            </w:pPr>
            <w:r w:rsidRPr="00234881">
              <w:rPr>
                <w:rFonts w:ascii="HelveticaNeue-Light" w:eastAsia="Times New Roman" w:hAnsi="HelveticaNeue-Light" w:cs="HelveticaNeue-Light"/>
                <w:color w:val="FF0000"/>
                <w:sz w:val="18"/>
                <w:szCs w:val="18"/>
                <w:lang w:val="en-GB"/>
              </w:rPr>
              <w:t>Chooses particular colours to use for a purpose.</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FF0000"/>
                <w:sz w:val="18"/>
                <w:szCs w:val="18"/>
                <w:lang w:val="en-GB"/>
              </w:rPr>
            </w:pPr>
            <w:r w:rsidRPr="00234881">
              <w:rPr>
                <w:rFonts w:ascii="HelveticaNeue-Light" w:eastAsia="Times New Roman" w:hAnsi="HelveticaNeue-Light" w:cs="HelveticaNeue-Light"/>
                <w:color w:val="FF0000"/>
                <w:sz w:val="18"/>
                <w:szCs w:val="18"/>
                <w:lang w:val="en-GB"/>
              </w:rPr>
              <w:t>Introduces a storyline or narrative into their play.</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FF0000"/>
                <w:sz w:val="18"/>
                <w:szCs w:val="18"/>
                <w:lang w:val="en-GB"/>
              </w:rPr>
            </w:pPr>
            <w:r w:rsidRPr="00234881">
              <w:rPr>
                <w:rFonts w:ascii="HelveticaNeue-Light" w:eastAsia="Times New Roman" w:hAnsi="HelveticaNeue-Light" w:cs="HelveticaNeue-Light"/>
                <w:color w:val="FF0000"/>
                <w:sz w:val="18"/>
                <w:szCs w:val="18"/>
                <w:lang w:val="en-GB"/>
              </w:rPr>
              <w:t>Plays alongside other children who are engaged in the same theme.</w:t>
            </w:r>
          </w:p>
          <w:p w:rsidR="00B171FD" w:rsidRPr="00234881" w:rsidRDefault="00B171FD" w:rsidP="00234881">
            <w:pPr>
              <w:pStyle w:val="ListParagraph"/>
              <w:numPr>
                <w:ilvl w:val="0"/>
                <w:numId w:val="7"/>
              </w:numPr>
              <w:autoSpaceDE w:val="0"/>
              <w:autoSpaceDN w:val="0"/>
              <w:adjustRightInd w:val="0"/>
              <w:rPr>
                <w:rFonts w:ascii="HelveticaNeue-Light" w:eastAsia="Times New Roman" w:hAnsi="HelveticaNeue-Light" w:cs="HelveticaNeue-Light"/>
                <w:color w:val="FF0000"/>
                <w:sz w:val="18"/>
                <w:szCs w:val="18"/>
                <w:lang w:val="en-GB"/>
              </w:rPr>
            </w:pPr>
            <w:r w:rsidRPr="00234881">
              <w:rPr>
                <w:rFonts w:ascii="HelveticaNeue-Light" w:eastAsia="Times New Roman" w:hAnsi="HelveticaNeue-Light" w:cs="HelveticaNeue-Light"/>
                <w:color w:val="FF0000"/>
                <w:sz w:val="18"/>
                <w:szCs w:val="18"/>
                <w:lang w:val="en-GB"/>
              </w:rPr>
              <w:t>Plays cooperatively as part of a group to develop and act out a narrative.</w:t>
            </w:r>
          </w:p>
          <w:p w:rsidR="00B171FD" w:rsidRPr="00234881" w:rsidRDefault="00B171FD" w:rsidP="00234881">
            <w:pPr>
              <w:pStyle w:val="ListParagraph"/>
              <w:numPr>
                <w:ilvl w:val="0"/>
                <w:numId w:val="7"/>
              </w:numPr>
              <w:autoSpaceDE w:val="0"/>
              <w:autoSpaceDN w:val="0"/>
              <w:adjustRightInd w:val="0"/>
              <w:rPr>
                <w:rFonts w:ascii="HelveticaNeue-Bold" w:eastAsia="Times New Roman" w:hAnsi="HelveticaNeue-Bold" w:cs="HelveticaNeue-Bold"/>
                <w:b/>
                <w:bCs/>
                <w:sz w:val="18"/>
                <w:szCs w:val="18"/>
                <w:lang w:val="en-GB"/>
              </w:rPr>
            </w:pPr>
            <w:r w:rsidRPr="00234881">
              <w:rPr>
                <w:rFonts w:ascii="HelveticaNeue-Bold" w:eastAsia="Times New Roman" w:hAnsi="HelveticaNeue-Bold" w:cs="HelveticaNeue-Bold"/>
                <w:b/>
                <w:bCs/>
                <w:sz w:val="18"/>
                <w:szCs w:val="18"/>
                <w:lang w:val="en-GB"/>
              </w:rPr>
              <w:t>Children use what they have learnt about media and materials in original ways, thinking about uses and purposes. They represent their own ideas, thoughts and feelings through design and technology, art, music, dance, role play and stories.</w:t>
            </w:r>
          </w:p>
          <w:p w:rsidR="00B171FD" w:rsidRPr="00161693" w:rsidRDefault="00B171FD" w:rsidP="00B171FD">
            <w:pPr>
              <w:autoSpaceDE w:val="0"/>
              <w:autoSpaceDN w:val="0"/>
              <w:adjustRightInd w:val="0"/>
            </w:pPr>
          </w:p>
        </w:tc>
      </w:tr>
      <w:tr w:rsidR="0019086D" w:rsidTr="00234881">
        <w:tc>
          <w:tcPr>
            <w:tcW w:w="1202" w:type="dxa"/>
          </w:tcPr>
          <w:p w:rsidR="0019086D" w:rsidRDefault="0019086D"/>
        </w:tc>
        <w:tc>
          <w:tcPr>
            <w:tcW w:w="7395" w:type="dxa"/>
            <w:gridSpan w:val="7"/>
          </w:tcPr>
          <w:p w:rsidR="0019086D" w:rsidRPr="00161693" w:rsidRDefault="0019086D" w:rsidP="003C5BA1">
            <w:r w:rsidRPr="00161693">
              <w:t>Knowledge</w:t>
            </w:r>
            <w:r w:rsidR="003C5BA1" w:rsidRPr="00161693">
              <w:t xml:space="preserve"> </w:t>
            </w:r>
          </w:p>
        </w:tc>
        <w:tc>
          <w:tcPr>
            <w:tcW w:w="4353" w:type="dxa"/>
          </w:tcPr>
          <w:p w:rsidR="0019086D" w:rsidRPr="00161693" w:rsidRDefault="0019086D">
            <w:r w:rsidRPr="00161693">
              <w:t xml:space="preserve">Skills </w:t>
            </w:r>
          </w:p>
        </w:tc>
      </w:tr>
      <w:tr w:rsidR="00E15A74" w:rsidTr="00234881">
        <w:tc>
          <w:tcPr>
            <w:tcW w:w="1202" w:type="dxa"/>
          </w:tcPr>
          <w:p w:rsidR="00E15A74" w:rsidRDefault="00E15A74" w:rsidP="00E15A74">
            <w:pPr>
              <w:pStyle w:val="ListParagraph"/>
              <w:rPr>
                <w:rFonts w:ascii="Arial" w:hAnsi="Arial" w:cs="Arial"/>
                <w:sz w:val="24"/>
                <w:szCs w:val="24"/>
              </w:rPr>
            </w:pPr>
          </w:p>
        </w:tc>
        <w:tc>
          <w:tcPr>
            <w:tcW w:w="7395" w:type="dxa"/>
            <w:gridSpan w:val="7"/>
          </w:tcPr>
          <w:p w:rsidR="00E15A74" w:rsidRPr="00161693" w:rsidRDefault="00E71125" w:rsidP="00E71125">
            <w:pPr>
              <w:pStyle w:val="ListParagraph"/>
              <w:numPr>
                <w:ilvl w:val="0"/>
                <w:numId w:val="1"/>
              </w:numPr>
              <w:rPr>
                <w:rFonts w:cs="Arial"/>
              </w:rPr>
            </w:pPr>
            <w:r>
              <w:rPr>
                <w:rFonts w:cs="Arial"/>
              </w:rPr>
              <w:t>To under</w:t>
            </w:r>
            <w:r w:rsidR="00B34ACC">
              <w:rPr>
                <w:rFonts w:cs="Arial"/>
              </w:rPr>
              <w:t>stand that media can be combined</w:t>
            </w:r>
            <w:r>
              <w:rPr>
                <w:rFonts w:cs="Arial"/>
              </w:rPr>
              <w:t xml:space="preserve"> to make new effects.</w:t>
            </w:r>
            <w:r w:rsidR="00B34ACC">
              <w:rPr>
                <w:rFonts w:cs="Arial"/>
              </w:rPr>
              <w:t xml:space="preserve"> Paint and glue. </w:t>
            </w:r>
          </w:p>
        </w:tc>
        <w:tc>
          <w:tcPr>
            <w:tcW w:w="4353" w:type="dxa"/>
          </w:tcPr>
          <w:p w:rsidR="00554841" w:rsidRPr="00B34ACC" w:rsidRDefault="00B34ACC" w:rsidP="00B34ACC">
            <w:pPr>
              <w:rPr>
                <w:rFonts w:cs="Arial"/>
              </w:rPr>
            </w:pPr>
            <w:r w:rsidRPr="00B34ACC">
              <w:rPr>
                <w:rFonts w:cs="Arial"/>
              </w:rPr>
              <w:t>-</w:t>
            </w:r>
            <w:r>
              <w:rPr>
                <w:rFonts w:cs="Arial"/>
              </w:rPr>
              <w:t xml:space="preserve"> </w:t>
            </w:r>
            <w:r w:rsidR="00554841" w:rsidRPr="00B34ACC">
              <w:rPr>
                <w:rFonts w:cs="Arial"/>
              </w:rPr>
              <w:t xml:space="preserve">Uses simple tools and techniques </w:t>
            </w:r>
          </w:p>
          <w:p w:rsidR="00234881" w:rsidRDefault="00B34ACC" w:rsidP="00B34ACC">
            <w:pPr>
              <w:rPr>
                <w:rFonts w:cs="Arial"/>
              </w:rPr>
            </w:pPr>
            <w:r>
              <w:rPr>
                <w:rFonts w:cs="Arial"/>
              </w:rPr>
              <w:t xml:space="preserve">• </w:t>
            </w:r>
            <w:r w:rsidR="00234881" w:rsidRPr="00234881">
              <w:rPr>
                <w:rFonts w:cs="Arial"/>
              </w:rPr>
              <w:t xml:space="preserve">Choose particular </w:t>
            </w:r>
            <w:proofErr w:type="spellStart"/>
            <w:r w:rsidR="00234881" w:rsidRPr="00234881">
              <w:rPr>
                <w:rFonts w:cs="Arial"/>
              </w:rPr>
              <w:t>colours</w:t>
            </w:r>
            <w:proofErr w:type="spellEnd"/>
            <w:r w:rsidR="00234881" w:rsidRPr="00234881">
              <w:rPr>
                <w:rFonts w:cs="Arial"/>
              </w:rPr>
              <w:t xml:space="preserve"> to use for a purpose</w:t>
            </w:r>
          </w:p>
          <w:p w:rsidR="00B34ACC" w:rsidRPr="00234881" w:rsidRDefault="00B34ACC" w:rsidP="00B34ACC">
            <w:pPr>
              <w:rPr>
                <w:rFonts w:cs="Arial"/>
              </w:rPr>
            </w:pPr>
          </w:p>
          <w:p w:rsidR="00E15A74" w:rsidRPr="00234881" w:rsidRDefault="00E15A74" w:rsidP="00774614">
            <w:pPr>
              <w:ind w:left="360"/>
              <w:rPr>
                <w:rFonts w:cs="Arial"/>
              </w:rPr>
            </w:pPr>
          </w:p>
        </w:tc>
      </w:tr>
      <w:tr w:rsidR="0019086D" w:rsidTr="00234881">
        <w:tc>
          <w:tcPr>
            <w:tcW w:w="1202" w:type="dxa"/>
          </w:tcPr>
          <w:p w:rsidR="0019086D" w:rsidRDefault="0019086D"/>
        </w:tc>
        <w:tc>
          <w:tcPr>
            <w:tcW w:w="7395" w:type="dxa"/>
            <w:gridSpan w:val="7"/>
          </w:tcPr>
          <w:p w:rsidR="0019086D" w:rsidRPr="00161693" w:rsidRDefault="0019086D" w:rsidP="004F58B2">
            <w:r w:rsidRPr="00161693">
              <w:rPr>
                <w:b/>
              </w:rPr>
              <w:t>Autumn 1</w:t>
            </w:r>
            <w:r w:rsidRPr="00161693">
              <w:t xml:space="preserve"> : </w:t>
            </w:r>
            <w:r w:rsidR="00E71125">
              <w:t xml:space="preserve"> D4, D12, D 13 D17</w:t>
            </w:r>
          </w:p>
        </w:tc>
        <w:tc>
          <w:tcPr>
            <w:tcW w:w="4353" w:type="dxa"/>
          </w:tcPr>
          <w:p w:rsidR="0019086D" w:rsidRPr="00161693" w:rsidRDefault="0019086D" w:rsidP="00584251">
            <w:r w:rsidRPr="00161693">
              <w:t xml:space="preserve">Vocab </w:t>
            </w:r>
          </w:p>
        </w:tc>
      </w:tr>
      <w:tr w:rsidR="00961CDC" w:rsidTr="00234881">
        <w:tc>
          <w:tcPr>
            <w:tcW w:w="1202" w:type="dxa"/>
          </w:tcPr>
          <w:p w:rsidR="00961CDC" w:rsidRDefault="00961CDC" w:rsidP="00961CDC"/>
        </w:tc>
        <w:tc>
          <w:tcPr>
            <w:tcW w:w="3709" w:type="dxa"/>
            <w:gridSpan w:val="4"/>
          </w:tcPr>
          <w:p w:rsidR="00961CDC" w:rsidRPr="00161693" w:rsidRDefault="00961CDC" w:rsidP="00961CDC">
            <w:r w:rsidRPr="00161693">
              <w:t>Knowledge</w:t>
            </w:r>
          </w:p>
        </w:tc>
        <w:tc>
          <w:tcPr>
            <w:tcW w:w="3686" w:type="dxa"/>
            <w:gridSpan w:val="3"/>
          </w:tcPr>
          <w:p w:rsidR="00961CDC" w:rsidRPr="00161693" w:rsidRDefault="00961CDC" w:rsidP="00961CDC">
            <w:r w:rsidRPr="00161693">
              <w:t>Skills</w:t>
            </w:r>
          </w:p>
        </w:tc>
        <w:tc>
          <w:tcPr>
            <w:tcW w:w="4353" w:type="dxa"/>
            <w:vMerge w:val="restart"/>
          </w:tcPr>
          <w:p w:rsidR="003C5BA1" w:rsidRPr="00161693" w:rsidRDefault="00502409" w:rsidP="00774614">
            <w:r>
              <w:t>Mirror</w:t>
            </w:r>
            <w:r w:rsidR="003E2F32">
              <w:t xml:space="preserve">, shape, line, circle, face, same different. </w:t>
            </w:r>
          </w:p>
        </w:tc>
      </w:tr>
      <w:tr w:rsidR="00961CDC" w:rsidTr="00234881">
        <w:tc>
          <w:tcPr>
            <w:tcW w:w="1202" w:type="dxa"/>
          </w:tcPr>
          <w:p w:rsidR="00961CDC" w:rsidRPr="00161693" w:rsidRDefault="00D14F65" w:rsidP="00961CDC">
            <w:pPr>
              <w:rPr>
                <w:b/>
              </w:rPr>
            </w:pPr>
            <w:r w:rsidRPr="00161693">
              <w:rPr>
                <w:b/>
              </w:rPr>
              <w:t xml:space="preserve">Where do I belong?      </w:t>
            </w:r>
          </w:p>
        </w:tc>
        <w:tc>
          <w:tcPr>
            <w:tcW w:w="3709" w:type="dxa"/>
            <w:gridSpan w:val="4"/>
          </w:tcPr>
          <w:p w:rsidR="003E2F32" w:rsidRDefault="00D73D5F" w:rsidP="00961CDC">
            <w:pPr>
              <w:rPr>
                <w:rFonts w:cs="Arial"/>
              </w:rPr>
            </w:pPr>
            <w:r>
              <w:rPr>
                <w:rFonts w:cs="Arial"/>
              </w:rPr>
              <w:t>Know the features of a face</w:t>
            </w:r>
          </w:p>
          <w:p w:rsidR="00D73D5F" w:rsidRPr="00161693" w:rsidRDefault="00D73D5F" w:rsidP="00961CDC">
            <w:pPr>
              <w:rPr>
                <w:rFonts w:cs="Arial"/>
              </w:rPr>
            </w:pPr>
          </w:p>
        </w:tc>
        <w:tc>
          <w:tcPr>
            <w:tcW w:w="3686" w:type="dxa"/>
            <w:gridSpan w:val="3"/>
          </w:tcPr>
          <w:p w:rsidR="003E2F32" w:rsidRDefault="003E2F32" w:rsidP="003E2F32">
            <w:pPr>
              <w:rPr>
                <w:rFonts w:cs="Arial"/>
              </w:rPr>
            </w:pPr>
            <w:r w:rsidRPr="00234881">
              <w:rPr>
                <w:rFonts w:cs="Arial"/>
              </w:rPr>
              <w:t xml:space="preserve">Choose particular </w:t>
            </w:r>
            <w:proofErr w:type="spellStart"/>
            <w:r w:rsidRPr="00234881">
              <w:rPr>
                <w:rFonts w:cs="Arial"/>
              </w:rPr>
              <w:t>colours</w:t>
            </w:r>
            <w:proofErr w:type="spellEnd"/>
            <w:r w:rsidRPr="00234881">
              <w:rPr>
                <w:rFonts w:cs="Arial"/>
              </w:rPr>
              <w:t xml:space="preserve"> to use for a purpose</w:t>
            </w:r>
          </w:p>
          <w:p w:rsidR="003E2F32" w:rsidRDefault="003E2F32" w:rsidP="003E2F32">
            <w:pPr>
              <w:rPr>
                <w:rFonts w:cs="Arial"/>
              </w:rPr>
            </w:pPr>
            <w:r>
              <w:rPr>
                <w:rFonts w:cs="Arial"/>
              </w:rPr>
              <w:t xml:space="preserve">Use simple tools- hold a pencil/pen for drawing/paintbrush for painting. </w:t>
            </w:r>
          </w:p>
          <w:p w:rsidR="00774614" w:rsidRDefault="00774614" w:rsidP="003E2F32">
            <w:pPr>
              <w:rPr>
                <w:rFonts w:cs="Arial"/>
              </w:rPr>
            </w:pPr>
            <w:r>
              <w:rPr>
                <w:rFonts w:cs="Arial"/>
              </w:rPr>
              <w:t>Explores collage materials.</w:t>
            </w:r>
          </w:p>
          <w:p w:rsidR="007B2C88" w:rsidRDefault="007B2C88" w:rsidP="003E2F32">
            <w:pPr>
              <w:rPr>
                <w:rFonts w:cs="Arial"/>
              </w:rPr>
            </w:pPr>
            <w:r>
              <w:rPr>
                <w:rFonts w:cs="Arial"/>
              </w:rPr>
              <w:t>To construct with a purpose in mind.</w:t>
            </w:r>
          </w:p>
          <w:p w:rsidR="003E2F32" w:rsidRDefault="003E2F32" w:rsidP="003E2F32">
            <w:pPr>
              <w:rPr>
                <w:rFonts w:cs="Arial"/>
              </w:rPr>
            </w:pPr>
          </w:p>
          <w:p w:rsidR="003E2F32" w:rsidRPr="00234881" w:rsidRDefault="003E2F32" w:rsidP="003E2F32">
            <w:pPr>
              <w:ind w:left="360"/>
              <w:rPr>
                <w:rFonts w:cs="Arial"/>
              </w:rPr>
            </w:pPr>
          </w:p>
          <w:p w:rsidR="00780F42" w:rsidRPr="00161693" w:rsidRDefault="00780F42" w:rsidP="00780F42">
            <w:pPr>
              <w:rPr>
                <w:rFonts w:cs="Arial"/>
              </w:rPr>
            </w:pPr>
          </w:p>
        </w:tc>
        <w:tc>
          <w:tcPr>
            <w:tcW w:w="4353" w:type="dxa"/>
            <w:vMerge/>
          </w:tcPr>
          <w:p w:rsidR="00961CDC" w:rsidRPr="00161693" w:rsidRDefault="00961CDC" w:rsidP="00961CDC"/>
        </w:tc>
      </w:tr>
      <w:tr w:rsidR="00961CDC" w:rsidTr="00234881">
        <w:trPr>
          <w:trHeight w:val="557"/>
        </w:trPr>
        <w:tc>
          <w:tcPr>
            <w:tcW w:w="1202" w:type="dxa"/>
          </w:tcPr>
          <w:p w:rsidR="00961CDC" w:rsidRPr="001467B8" w:rsidRDefault="00961CDC" w:rsidP="00961CDC"/>
        </w:tc>
        <w:tc>
          <w:tcPr>
            <w:tcW w:w="11748" w:type="dxa"/>
            <w:gridSpan w:val="8"/>
          </w:tcPr>
          <w:p w:rsidR="00554841" w:rsidRDefault="00774614" w:rsidP="00B65FC7">
            <w:pPr>
              <w:pStyle w:val="ListParagraph"/>
              <w:numPr>
                <w:ilvl w:val="0"/>
                <w:numId w:val="9"/>
              </w:numPr>
            </w:pPr>
            <w:r>
              <w:t xml:space="preserve">Paint pictures of ourselves. What do I look like? What </w:t>
            </w:r>
            <w:proofErr w:type="spellStart"/>
            <w:r>
              <w:t>colours</w:t>
            </w:r>
            <w:proofErr w:type="spellEnd"/>
            <w:r>
              <w:t xml:space="preserve"> do I need? Use mirrors</w:t>
            </w:r>
          </w:p>
          <w:p w:rsidR="007B2C88" w:rsidRDefault="007B2C88" w:rsidP="00B65FC7">
            <w:pPr>
              <w:pStyle w:val="ListParagraph"/>
              <w:numPr>
                <w:ilvl w:val="0"/>
                <w:numId w:val="9"/>
              </w:numPr>
            </w:pPr>
            <w:r>
              <w:t>Collage faces on paper plates, wool, tissue paper etc.</w:t>
            </w:r>
          </w:p>
          <w:p w:rsidR="00554841" w:rsidRDefault="00774614" w:rsidP="00554841">
            <w:pPr>
              <w:pStyle w:val="ListParagraph"/>
              <w:numPr>
                <w:ilvl w:val="0"/>
                <w:numId w:val="9"/>
              </w:numPr>
            </w:pPr>
            <w:r>
              <w:t>Guided drawing- What shapes do I need to draw/paint a person? What features do I need? Allow children to explore different media (paint, chalk, felt pens) on large and smaller scale, to mark make people.</w:t>
            </w:r>
          </w:p>
          <w:p w:rsidR="00774614" w:rsidRDefault="00774614" w:rsidP="00554841">
            <w:pPr>
              <w:pStyle w:val="ListParagraph"/>
              <w:numPr>
                <w:ilvl w:val="0"/>
                <w:numId w:val="9"/>
              </w:numPr>
            </w:pPr>
            <w:r>
              <w:t>Collage Three Little Pig Houses.</w:t>
            </w:r>
          </w:p>
          <w:p w:rsidR="00B34ACC" w:rsidRDefault="00B34ACC" w:rsidP="007B2C88">
            <w:pPr>
              <w:pStyle w:val="ListParagraph"/>
            </w:pPr>
            <w:r>
              <w:t>Model how to use PVA glue and glue sticks properly.</w:t>
            </w:r>
          </w:p>
          <w:p w:rsidR="00E52A01" w:rsidRDefault="00E52A01" w:rsidP="007B2C88">
            <w:pPr>
              <w:pStyle w:val="ListParagraph"/>
            </w:pPr>
          </w:p>
          <w:p w:rsidR="00774614" w:rsidRPr="00161693" w:rsidRDefault="00774614" w:rsidP="00BD0013">
            <w:pPr>
              <w:ind w:left="360"/>
            </w:pPr>
          </w:p>
        </w:tc>
      </w:tr>
      <w:tr w:rsidR="00961CDC" w:rsidTr="00234881">
        <w:tc>
          <w:tcPr>
            <w:tcW w:w="1202" w:type="dxa"/>
          </w:tcPr>
          <w:p w:rsidR="00961CDC" w:rsidRPr="001467B8" w:rsidRDefault="00961CDC" w:rsidP="00961CDC"/>
        </w:tc>
        <w:tc>
          <w:tcPr>
            <w:tcW w:w="7395" w:type="dxa"/>
            <w:gridSpan w:val="7"/>
          </w:tcPr>
          <w:p w:rsidR="00961CDC" w:rsidRPr="00161693" w:rsidRDefault="00961CDC" w:rsidP="004F58B2">
            <w:pPr>
              <w:rPr>
                <w:b/>
              </w:rPr>
            </w:pPr>
            <w:r w:rsidRPr="00161693">
              <w:rPr>
                <w:b/>
              </w:rPr>
              <w:t>Autumn 2</w:t>
            </w:r>
            <w:r w:rsidR="00E36245" w:rsidRPr="00161693">
              <w:rPr>
                <w:b/>
              </w:rPr>
              <w:t xml:space="preserve"> </w:t>
            </w:r>
            <w:r w:rsidR="00B34ACC">
              <w:rPr>
                <w:b/>
              </w:rPr>
              <w:t xml:space="preserve"> D4 D12 D13 </w:t>
            </w:r>
          </w:p>
        </w:tc>
        <w:tc>
          <w:tcPr>
            <w:tcW w:w="4353" w:type="dxa"/>
          </w:tcPr>
          <w:p w:rsidR="00961CDC" w:rsidRPr="00161693" w:rsidRDefault="00961CDC" w:rsidP="00961CDC">
            <w:r w:rsidRPr="00161693">
              <w:t xml:space="preserve">Vocab </w:t>
            </w:r>
          </w:p>
        </w:tc>
      </w:tr>
      <w:tr w:rsidR="001467B8" w:rsidTr="00234881">
        <w:trPr>
          <w:trHeight w:val="243"/>
        </w:trPr>
        <w:tc>
          <w:tcPr>
            <w:tcW w:w="1202" w:type="dxa"/>
            <w:vMerge w:val="restart"/>
          </w:tcPr>
          <w:p w:rsidR="001467B8" w:rsidRPr="00161693" w:rsidRDefault="001467B8" w:rsidP="00961CDC">
            <w:pPr>
              <w:rPr>
                <w:b/>
              </w:rPr>
            </w:pPr>
            <w:r w:rsidRPr="00161693">
              <w:rPr>
                <w:b/>
              </w:rPr>
              <w:t>Why and how do we Celebrate?</w:t>
            </w:r>
          </w:p>
        </w:tc>
        <w:tc>
          <w:tcPr>
            <w:tcW w:w="3734" w:type="dxa"/>
            <w:gridSpan w:val="5"/>
          </w:tcPr>
          <w:p w:rsidR="001467B8" w:rsidRPr="00161693" w:rsidRDefault="001467B8" w:rsidP="00961CDC">
            <w:pPr>
              <w:rPr>
                <w:b/>
              </w:rPr>
            </w:pPr>
            <w:r w:rsidRPr="00161693">
              <w:rPr>
                <w:b/>
              </w:rPr>
              <w:t>Knowledge</w:t>
            </w:r>
          </w:p>
        </w:tc>
        <w:tc>
          <w:tcPr>
            <w:tcW w:w="3661" w:type="dxa"/>
            <w:gridSpan w:val="2"/>
          </w:tcPr>
          <w:p w:rsidR="001467B8" w:rsidRPr="00161693" w:rsidRDefault="001467B8" w:rsidP="00961CDC">
            <w:pPr>
              <w:rPr>
                <w:b/>
              </w:rPr>
            </w:pPr>
            <w:r w:rsidRPr="00161693">
              <w:rPr>
                <w:b/>
              </w:rPr>
              <w:t>Skills</w:t>
            </w:r>
          </w:p>
        </w:tc>
        <w:tc>
          <w:tcPr>
            <w:tcW w:w="4353" w:type="dxa"/>
            <w:vMerge w:val="restart"/>
          </w:tcPr>
          <w:p w:rsidR="001467B8" w:rsidRDefault="00BD0013" w:rsidP="00961CDC">
            <w:proofErr w:type="spellStart"/>
            <w:r>
              <w:t>Mould</w:t>
            </w:r>
            <w:proofErr w:type="spellEnd"/>
            <w:r>
              <w:t>, squish, press, smooth, decorate</w:t>
            </w:r>
          </w:p>
          <w:p w:rsidR="00BD0013" w:rsidRPr="00161693" w:rsidRDefault="00BD0013" w:rsidP="00961CDC">
            <w:proofErr w:type="spellStart"/>
            <w:r>
              <w:t>Colour</w:t>
            </w:r>
            <w:proofErr w:type="spellEnd"/>
            <w:r>
              <w:t>,, shape, pattern</w:t>
            </w:r>
          </w:p>
        </w:tc>
      </w:tr>
      <w:tr w:rsidR="001467B8" w:rsidTr="00234881">
        <w:trPr>
          <w:trHeight w:val="1365"/>
        </w:trPr>
        <w:tc>
          <w:tcPr>
            <w:tcW w:w="1202" w:type="dxa"/>
            <w:vMerge/>
          </w:tcPr>
          <w:p w:rsidR="001467B8" w:rsidRDefault="001467B8" w:rsidP="00961CDC"/>
        </w:tc>
        <w:tc>
          <w:tcPr>
            <w:tcW w:w="3734" w:type="dxa"/>
            <w:gridSpan w:val="5"/>
          </w:tcPr>
          <w:p w:rsidR="00C25DCF" w:rsidRPr="00161693" w:rsidRDefault="002E0F88" w:rsidP="002E0F88">
            <w:r>
              <w:t xml:space="preserve">To know that clay will set hard and </w:t>
            </w:r>
            <w:r w:rsidR="00BE7BD0">
              <w:t xml:space="preserve"> can be </w:t>
            </w:r>
            <w:r w:rsidR="00502409">
              <w:t>molded</w:t>
            </w:r>
            <w:r w:rsidR="00BE7BD0">
              <w:t xml:space="preserve"> into a new form</w:t>
            </w:r>
            <w:r>
              <w:t>.</w:t>
            </w:r>
            <w:r w:rsidR="00BE7BD0">
              <w:t xml:space="preserve"> </w:t>
            </w:r>
            <w:r w:rsidR="00C25DCF">
              <w:t xml:space="preserve">                                                                                                                                                                                                                                                                                                                                                                                                                                                                                                                                                                                                               </w:t>
            </w:r>
          </w:p>
        </w:tc>
        <w:tc>
          <w:tcPr>
            <w:tcW w:w="3661" w:type="dxa"/>
            <w:gridSpan w:val="2"/>
          </w:tcPr>
          <w:p w:rsidR="00161693" w:rsidRDefault="00BD0013" w:rsidP="00961CDC">
            <w:r>
              <w:t>To use a variety of materials and tools.</w:t>
            </w:r>
          </w:p>
          <w:p w:rsidR="00BD0013" w:rsidRDefault="00BD0013" w:rsidP="00961CDC">
            <w:r>
              <w:t xml:space="preserve">To choose particular </w:t>
            </w:r>
            <w:proofErr w:type="spellStart"/>
            <w:r>
              <w:t>colours</w:t>
            </w:r>
            <w:proofErr w:type="spellEnd"/>
            <w:r>
              <w:t xml:space="preserve"> for a purpose.</w:t>
            </w:r>
          </w:p>
          <w:p w:rsidR="00B34ACC" w:rsidRDefault="00B34ACC" w:rsidP="00961CDC">
            <w:r>
              <w:t xml:space="preserve">To explore different joining </w:t>
            </w:r>
            <w:r w:rsidR="00502409">
              <w:t>techniques</w:t>
            </w:r>
            <w:r>
              <w:t>, glue, tape, split pins.</w:t>
            </w:r>
          </w:p>
          <w:p w:rsidR="002E0F88" w:rsidRPr="00161693" w:rsidRDefault="002E0F88" w:rsidP="00961CDC"/>
        </w:tc>
        <w:tc>
          <w:tcPr>
            <w:tcW w:w="4353" w:type="dxa"/>
            <w:vMerge/>
          </w:tcPr>
          <w:p w:rsidR="001467B8" w:rsidRPr="00161693" w:rsidRDefault="001467B8" w:rsidP="00961CDC"/>
        </w:tc>
      </w:tr>
      <w:tr w:rsidR="001467B8" w:rsidTr="00234881">
        <w:trPr>
          <w:trHeight w:val="1365"/>
        </w:trPr>
        <w:tc>
          <w:tcPr>
            <w:tcW w:w="1202" w:type="dxa"/>
          </w:tcPr>
          <w:p w:rsidR="001467B8" w:rsidRDefault="001467B8" w:rsidP="00961CDC"/>
        </w:tc>
        <w:tc>
          <w:tcPr>
            <w:tcW w:w="11748" w:type="dxa"/>
            <w:gridSpan w:val="8"/>
          </w:tcPr>
          <w:p w:rsidR="009E57BF" w:rsidRDefault="00D73D5F" w:rsidP="00961CDC">
            <w:r>
              <w:t>1</w:t>
            </w:r>
            <w:r w:rsidR="00E71125">
              <w:t>,</w:t>
            </w:r>
            <w:r w:rsidR="00B34ACC">
              <w:t xml:space="preserve"> </w:t>
            </w:r>
            <w:r w:rsidR="00E71125">
              <w:t>2</w:t>
            </w:r>
            <w:r>
              <w:t xml:space="preserve"> Linked to Bonfire night, discuss the different shapes and </w:t>
            </w:r>
            <w:proofErr w:type="spellStart"/>
            <w:r>
              <w:t>colours</w:t>
            </w:r>
            <w:proofErr w:type="spellEnd"/>
            <w:r>
              <w:t xml:space="preserve"> of the fireworks we see. </w:t>
            </w:r>
            <w:r w:rsidR="00BD0013">
              <w:t>Firework splatter pictures/loo roll printing</w:t>
            </w:r>
            <w:r w:rsidR="00E71125">
              <w:t>/large scale chalk patterns o</w:t>
            </w:r>
            <w:r w:rsidR="00BD0013">
              <w:t>utside.</w:t>
            </w:r>
          </w:p>
          <w:p w:rsidR="00B34ACC" w:rsidRDefault="00B34ACC" w:rsidP="00961CDC">
            <w:r>
              <w:t>3. Linked to Nursery rhyme week. Split pin spider/collage sheep/Junk boat/painted animal mask.</w:t>
            </w:r>
          </w:p>
          <w:p w:rsidR="00D81FDA" w:rsidRDefault="00D81FDA" w:rsidP="00961CDC">
            <w:r>
              <w:t xml:space="preserve">4. Make a shaker. </w:t>
            </w:r>
            <w:r w:rsidR="006E4525">
              <w:t xml:space="preserve">How can we keep the lentils inside? How can we attach it? </w:t>
            </w:r>
            <w:r>
              <w:t>What sound does it make?</w:t>
            </w:r>
          </w:p>
          <w:p w:rsidR="001F3D5F" w:rsidRDefault="00D81FDA" w:rsidP="00BD0013">
            <w:r>
              <w:t>5</w:t>
            </w:r>
            <w:r w:rsidR="00BD0013">
              <w:t xml:space="preserve">. Linked to Diwali look at </w:t>
            </w:r>
            <w:r w:rsidR="00AF512D">
              <w:t>t</w:t>
            </w:r>
            <w:r w:rsidR="00BD0013">
              <w:t>ea</w:t>
            </w:r>
            <w:r w:rsidR="00AF512D">
              <w:t>-light holders. Discuss shape/decoration</w:t>
            </w:r>
            <w:r w:rsidR="00BD0013">
              <w:t>.</w:t>
            </w:r>
            <w:r w:rsidR="00B34ACC">
              <w:t xml:space="preserve"> </w:t>
            </w:r>
            <w:r w:rsidR="001F3D5F">
              <w:t>Model creating a clay t</w:t>
            </w:r>
            <w:r w:rsidR="00BD0013">
              <w:t>ea</w:t>
            </w:r>
            <w:r w:rsidR="001F3D5F">
              <w:t xml:space="preserve">-light holder </w:t>
            </w:r>
            <w:r w:rsidR="00BD0013">
              <w:t>by squishing and pressing the clay.</w:t>
            </w:r>
            <w:r>
              <w:t xml:space="preserve"> </w:t>
            </w:r>
            <w:r w:rsidR="00AF512D">
              <w:t xml:space="preserve">Model </w:t>
            </w:r>
            <w:r w:rsidR="00C25DCF">
              <w:t>using paint/glue/mixture and glitter to decorate.</w:t>
            </w:r>
          </w:p>
          <w:p w:rsidR="00B34ACC" w:rsidRPr="00161693" w:rsidRDefault="00B34ACC" w:rsidP="00BD0013"/>
        </w:tc>
      </w:tr>
      <w:tr w:rsidR="00961CDC" w:rsidTr="00234881">
        <w:tc>
          <w:tcPr>
            <w:tcW w:w="1202" w:type="dxa"/>
          </w:tcPr>
          <w:p w:rsidR="00961CDC" w:rsidRPr="001467B8" w:rsidRDefault="00961CDC" w:rsidP="00961CDC"/>
        </w:tc>
        <w:tc>
          <w:tcPr>
            <w:tcW w:w="7395" w:type="dxa"/>
            <w:gridSpan w:val="7"/>
          </w:tcPr>
          <w:p w:rsidR="00961CDC" w:rsidRPr="00161693" w:rsidRDefault="00961CDC" w:rsidP="001F3D5F">
            <w:pPr>
              <w:rPr>
                <w:b/>
              </w:rPr>
            </w:pPr>
            <w:r w:rsidRPr="00161693">
              <w:rPr>
                <w:b/>
              </w:rPr>
              <w:t>Spring 1</w:t>
            </w:r>
            <w:r w:rsidR="00A531AE" w:rsidRPr="00161693">
              <w:rPr>
                <w:b/>
              </w:rPr>
              <w:t xml:space="preserve"> </w:t>
            </w:r>
            <w:r w:rsidR="002E0F88">
              <w:rPr>
                <w:b/>
              </w:rPr>
              <w:t xml:space="preserve"> D4 D11 D12 D14 D17 D20</w:t>
            </w:r>
          </w:p>
        </w:tc>
        <w:tc>
          <w:tcPr>
            <w:tcW w:w="4353" w:type="dxa"/>
          </w:tcPr>
          <w:p w:rsidR="00961CDC" w:rsidRPr="00161693" w:rsidRDefault="00961CDC" w:rsidP="00961CDC">
            <w:r w:rsidRPr="00161693">
              <w:t xml:space="preserve">Vocab </w:t>
            </w:r>
          </w:p>
        </w:tc>
      </w:tr>
      <w:tr w:rsidR="00E36245" w:rsidTr="00234881">
        <w:trPr>
          <w:trHeight w:val="257"/>
        </w:trPr>
        <w:tc>
          <w:tcPr>
            <w:tcW w:w="1202" w:type="dxa"/>
            <w:vMerge w:val="restart"/>
          </w:tcPr>
          <w:p w:rsidR="00E36245" w:rsidRDefault="00A531AE" w:rsidP="00961CDC">
            <w:pPr>
              <w:rPr>
                <w:b/>
              </w:rPr>
            </w:pPr>
            <w:r>
              <w:rPr>
                <w:b/>
              </w:rPr>
              <w:t>Who Can Help Us?</w:t>
            </w:r>
          </w:p>
        </w:tc>
        <w:tc>
          <w:tcPr>
            <w:tcW w:w="3809" w:type="dxa"/>
            <w:gridSpan w:val="6"/>
          </w:tcPr>
          <w:p w:rsidR="00E36245" w:rsidRPr="00161693" w:rsidRDefault="00E36245" w:rsidP="00961CDC">
            <w:r w:rsidRPr="00161693">
              <w:t>Knowledge</w:t>
            </w:r>
          </w:p>
        </w:tc>
        <w:tc>
          <w:tcPr>
            <w:tcW w:w="3586" w:type="dxa"/>
          </w:tcPr>
          <w:p w:rsidR="00E36245" w:rsidRPr="00161693" w:rsidRDefault="00E36245" w:rsidP="00961CDC">
            <w:pPr>
              <w:rPr>
                <w:b/>
              </w:rPr>
            </w:pPr>
            <w:r w:rsidRPr="00161693">
              <w:rPr>
                <w:b/>
              </w:rPr>
              <w:t>Skills</w:t>
            </w:r>
          </w:p>
        </w:tc>
        <w:tc>
          <w:tcPr>
            <w:tcW w:w="4353" w:type="dxa"/>
            <w:vMerge w:val="restart"/>
          </w:tcPr>
          <w:p w:rsidR="00E36245" w:rsidRPr="00161693" w:rsidRDefault="002E0F88" w:rsidP="00E36245">
            <w:proofErr w:type="spellStart"/>
            <w:r>
              <w:t>Colour</w:t>
            </w:r>
            <w:proofErr w:type="spellEnd"/>
            <w:r>
              <w:t xml:space="preserve">, mix, </w:t>
            </w:r>
            <w:proofErr w:type="gramStart"/>
            <w:r>
              <w:t>join</w:t>
            </w:r>
            <w:proofErr w:type="gramEnd"/>
            <w:r>
              <w:t xml:space="preserve">. Stick, parts, </w:t>
            </w:r>
          </w:p>
        </w:tc>
      </w:tr>
      <w:tr w:rsidR="00E36245" w:rsidTr="00234881">
        <w:trPr>
          <w:trHeight w:val="416"/>
        </w:trPr>
        <w:tc>
          <w:tcPr>
            <w:tcW w:w="1202" w:type="dxa"/>
            <w:vMerge/>
          </w:tcPr>
          <w:p w:rsidR="00E36245" w:rsidRDefault="00E36245" w:rsidP="00E36245">
            <w:pPr>
              <w:rPr>
                <w:b/>
              </w:rPr>
            </w:pPr>
          </w:p>
        </w:tc>
        <w:tc>
          <w:tcPr>
            <w:tcW w:w="3809" w:type="dxa"/>
            <w:gridSpan w:val="6"/>
          </w:tcPr>
          <w:p w:rsidR="00161693" w:rsidRDefault="002E0F88" w:rsidP="00E36245">
            <w:pPr>
              <w:rPr>
                <w:rFonts w:cs="Tahoma"/>
              </w:rPr>
            </w:pPr>
            <w:r>
              <w:rPr>
                <w:rFonts w:cs="Tahoma"/>
              </w:rPr>
              <w:t xml:space="preserve">To know what happens when mixing </w:t>
            </w:r>
            <w:proofErr w:type="spellStart"/>
            <w:r>
              <w:rPr>
                <w:rFonts w:cs="Tahoma"/>
              </w:rPr>
              <w:t>colours</w:t>
            </w:r>
            <w:proofErr w:type="spellEnd"/>
            <w:r>
              <w:rPr>
                <w:rFonts w:cs="Tahoma"/>
              </w:rPr>
              <w:t>.</w:t>
            </w:r>
          </w:p>
          <w:p w:rsidR="002E0F88" w:rsidRPr="00161693" w:rsidRDefault="002E0F88" w:rsidP="00E36245">
            <w:pPr>
              <w:rPr>
                <w:rFonts w:cs="Tahoma"/>
              </w:rPr>
            </w:pPr>
          </w:p>
        </w:tc>
        <w:tc>
          <w:tcPr>
            <w:tcW w:w="3586" w:type="dxa"/>
          </w:tcPr>
          <w:p w:rsidR="007566A9" w:rsidRDefault="002E0F88" w:rsidP="007566A9">
            <w:pPr>
              <w:rPr>
                <w:rFonts w:cs="Tahoma"/>
              </w:rPr>
            </w:pPr>
            <w:r>
              <w:rPr>
                <w:rFonts w:cs="Tahoma"/>
              </w:rPr>
              <w:t>To use a range of materials.</w:t>
            </w:r>
          </w:p>
          <w:p w:rsidR="002E0F88" w:rsidRDefault="002E0F88" w:rsidP="007566A9">
            <w:pPr>
              <w:rPr>
                <w:rFonts w:cs="Tahoma"/>
              </w:rPr>
            </w:pPr>
            <w:r>
              <w:rPr>
                <w:rFonts w:cs="Tahoma"/>
              </w:rPr>
              <w:t>To develop cutting skills.</w:t>
            </w:r>
          </w:p>
          <w:p w:rsidR="002E0F88" w:rsidRDefault="002E0F88" w:rsidP="007566A9">
            <w:pPr>
              <w:rPr>
                <w:rFonts w:cs="Tahoma"/>
              </w:rPr>
            </w:pPr>
            <w:r>
              <w:rPr>
                <w:rFonts w:cs="Tahoma"/>
              </w:rPr>
              <w:t>To use their skills and ideas through their own representations.</w:t>
            </w:r>
          </w:p>
          <w:p w:rsidR="002E0F88" w:rsidRDefault="002E0F88" w:rsidP="007566A9">
            <w:pPr>
              <w:rPr>
                <w:rFonts w:cs="Tahoma"/>
              </w:rPr>
            </w:pPr>
            <w:r>
              <w:rPr>
                <w:rFonts w:cs="Tahoma"/>
              </w:rPr>
              <w:t>To</w:t>
            </w:r>
            <w:r w:rsidR="00502409">
              <w:rPr>
                <w:rFonts w:cs="Tahoma"/>
              </w:rPr>
              <w:t xml:space="preserve"> choose particular </w:t>
            </w:r>
            <w:proofErr w:type="spellStart"/>
            <w:r w:rsidR="00502409">
              <w:rPr>
                <w:rFonts w:cs="Tahoma"/>
              </w:rPr>
              <w:t>colours</w:t>
            </w:r>
            <w:proofErr w:type="spellEnd"/>
            <w:r w:rsidR="00502409">
              <w:rPr>
                <w:rFonts w:cs="Tahoma"/>
              </w:rPr>
              <w:t xml:space="preserve"> for a </w:t>
            </w:r>
            <w:r>
              <w:rPr>
                <w:rFonts w:cs="Tahoma"/>
              </w:rPr>
              <w:t>purpose.</w:t>
            </w:r>
          </w:p>
          <w:p w:rsidR="002E0F88" w:rsidRPr="00161693" w:rsidRDefault="002E0F88" w:rsidP="007566A9">
            <w:pPr>
              <w:rPr>
                <w:rFonts w:cs="Tahoma"/>
              </w:rPr>
            </w:pPr>
          </w:p>
        </w:tc>
        <w:tc>
          <w:tcPr>
            <w:tcW w:w="4353" w:type="dxa"/>
            <w:vMerge/>
          </w:tcPr>
          <w:p w:rsidR="00E36245" w:rsidRPr="00161693" w:rsidRDefault="00E36245" w:rsidP="00E36245"/>
        </w:tc>
      </w:tr>
      <w:tr w:rsidR="00E36245" w:rsidTr="00234881">
        <w:trPr>
          <w:trHeight w:val="954"/>
        </w:trPr>
        <w:tc>
          <w:tcPr>
            <w:tcW w:w="1202" w:type="dxa"/>
          </w:tcPr>
          <w:p w:rsidR="00E36245" w:rsidRDefault="00E36245" w:rsidP="00961CDC">
            <w:pPr>
              <w:rPr>
                <w:b/>
              </w:rPr>
            </w:pPr>
          </w:p>
        </w:tc>
        <w:tc>
          <w:tcPr>
            <w:tcW w:w="11748" w:type="dxa"/>
            <w:gridSpan w:val="8"/>
          </w:tcPr>
          <w:p w:rsidR="00E36245" w:rsidRDefault="00B34ACC" w:rsidP="007566A9">
            <w:r>
              <w:t>1.</w:t>
            </w:r>
            <w:r w:rsidR="002E0F88">
              <w:t xml:space="preserve"> Linked to Winter. Paint with ice, Paint snow people, </w:t>
            </w:r>
            <w:r w:rsidR="00502409">
              <w:t>and Explore</w:t>
            </w:r>
            <w:r w:rsidR="002E0F88">
              <w:t xml:space="preserve"> cold </w:t>
            </w:r>
            <w:proofErr w:type="spellStart"/>
            <w:r w:rsidR="002E0F88">
              <w:t>colours</w:t>
            </w:r>
            <w:proofErr w:type="spellEnd"/>
            <w:r w:rsidR="002E0F88">
              <w:t>.</w:t>
            </w:r>
          </w:p>
          <w:p w:rsidR="00B34ACC" w:rsidRDefault="00B34ACC" w:rsidP="007566A9">
            <w:r>
              <w:t>2.</w:t>
            </w:r>
            <w:r w:rsidR="002E0F88">
              <w:t xml:space="preserve"> Linked to Chinese New Year. Make an egg box dragon. Make an animal mask. Model scissor skills.</w:t>
            </w:r>
          </w:p>
          <w:p w:rsidR="00B34ACC" w:rsidRDefault="00B34ACC" w:rsidP="007566A9">
            <w:r>
              <w:t>3.</w:t>
            </w:r>
            <w:r w:rsidR="002E0F88">
              <w:t xml:space="preserve"> </w:t>
            </w:r>
            <w:proofErr w:type="spellStart"/>
            <w:r>
              <w:t>Colour</w:t>
            </w:r>
            <w:proofErr w:type="spellEnd"/>
            <w:r>
              <w:t xml:space="preserve"> mixing. Primary to secondary </w:t>
            </w:r>
            <w:proofErr w:type="spellStart"/>
            <w:r>
              <w:t>colours</w:t>
            </w:r>
            <w:proofErr w:type="spellEnd"/>
            <w:r>
              <w:t>.</w:t>
            </w:r>
          </w:p>
          <w:p w:rsidR="00B34ACC" w:rsidRDefault="00B34ACC" w:rsidP="007566A9">
            <w:r>
              <w:t xml:space="preserve">4. Model use of junk materials. What can we make? What will we need? What can we use for wheels </w:t>
            </w:r>
            <w:proofErr w:type="gramStart"/>
            <w:r w:rsidR="00502409">
              <w:t>etc.</w:t>
            </w:r>
            <w:proofErr w:type="gramEnd"/>
          </w:p>
          <w:p w:rsidR="00ED0CA1" w:rsidRDefault="00D81FDA" w:rsidP="00ED0CA1">
            <w:r>
              <w:t>Make an em</w:t>
            </w:r>
            <w:r w:rsidR="00ED0CA1">
              <w:t>ergency vehicle. Junk materials.</w:t>
            </w:r>
          </w:p>
          <w:p w:rsidR="00ED0CA1" w:rsidRDefault="00ED0CA1" w:rsidP="00ED0CA1">
            <w:proofErr w:type="gramStart"/>
            <w:r>
              <w:t>5.</w:t>
            </w:r>
            <w:r w:rsidR="00B34ACC">
              <w:t>Paint</w:t>
            </w:r>
            <w:proofErr w:type="gramEnd"/>
            <w:r w:rsidR="00B34ACC">
              <w:t xml:space="preserve"> a person who helps us. Cho</w:t>
            </w:r>
            <w:r w:rsidR="00502409">
              <w:t>o</w:t>
            </w:r>
            <w:r w:rsidR="00B34ACC">
              <w:t xml:space="preserve">se </w:t>
            </w:r>
            <w:proofErr w:type="spellStart"/>
            <w:r w:rsidR="00B34ACC">
              <w:t>colours</w:t>
            </w:r>
            <w:proofErr w:type="spellEnd"/>
            <w:r w:rsidR="00B34ACC">
              <w:t xml:space="preserve"> carefully to show the uniform that the person wears.</w:t>
            </w:r>
          </w:p>
          <w:p w:rsidR="00E52A01" w:rsidRDefault="00E52A01" w:rsidP="00ED0CA1"/>
          <w:p w:rsidR="00ED0CA1" w:rsidRDefault="00ED0CA1" w:rsidP="00ED0CA1"/>
          <w:p w:rsidR="00B34ACC" w:rsidRPr="00161693" w:rsidRDefault="00B34ACC" w:rsidP="007566A9"/>
        </w:tc>
      </w:tr>
      <w:tr w:rsidR="00961CDC" w:rsidTr="00234881">
        <w:tc>
          <w:tcPr>
            <w:tcW w:w="1202" w:type="dxa"/>
          </w:tcPr>
          <w:p w:rsidR="00961CDC" w:rsidRDefault="00961CDC" w:rsidP="00961CDC">
            <w:pPr>
              <w:rPr>
                <w:b/>
              </w:rPr>
            </w:pPr>
          </w:p>
        </w:tc>
        <w:tc>
          <w:tcPr>
            <w:tcW w:w="7395" w:type="dxa"/>
            <w:gridSpan w:val="7"/>
          </w:tcPr>
          <w:p w:rsidR="00961CDC" w:rsidRPr="00161693" w:rsidRDefault="00961CDC" w:rsidP="00BE7BD0">
            <w:pPr>
              <w:rPr>
                <w:b/>
              </w:rPr>
            </w:pPr>
            <w:r w:rsidRPr="00161693">
              <w:rPr>
                <w:b/>
              </w:rPr>
              <w:t>Spring 2</w:t>
            </w:r>
            <w:r w:rsidR="00A80AFE">
              <w:rPr>
                <w:b/>
              </w:rPr>
              <w:t xml:space="preserve">  </w:t>
            </w:r>
          </w:p>
        </w:tc>
        <w:tc>
          <w:tcPr>
            <w:tcW w:w="4353" w:type="dxa"/>
          </w:tcPr>
          <w:p w:rsidR="00961CDC" w:rsidRPr="00161693" w:rsidRDefault="00961CDC" w:rsidP="00961CDC">
            <w:r w:rsidRPr="00161693">
              <w:t xml:space="preserve">Vocab </w:t>
            </w:r>
          </w:p>
        </w:tc>
      </w:tr>
      <w:tr w:rsidR="00A80AFE" w:rsidTr="00234881">
        <w:trPr>
          <w:trHeight w:val="205"/>
        </w:trPr>
        <w:tc>
          <w:tcPr>
            <w:tcW w:w="1202" w:type="dxa"/>
            <w:vMerge w:val="restart"/>
          </w:tcPr>
          <w:p w:rsidR="00A80AFE" w:rsidRDefault="00A80AFE" w:rsidP="00961CDC">
            <w:pPr>
              <w:rPr>
                <w:b/>
              </w:rPr>
            </w:pPr>
            <w:r>
              <w:rPr>
                <w:b/>
              </w:rPr>
              <w:t>Where can we go?</w:t>
            </w:r>
          </w:p>
          <w:p w:rsidR="00A80AFE" w:rsidRDefault="00A80AFE" w:rsidP="00961CDC">
            <w:pPr>
              <w:rPr>
                <w:b/>
              </w:rPr>
            </w:pPr>
            <w:r>
              <w:rPr>
                <w:b/>
              </w:rPr>
              <w:t>How can we get there?</w:t>
            </w:r>
          </w:p>
        </w:tc>
        <w:tc>
          <w:tcPr>
            <w:tcW w:w="3696" w:type="dxa"/>
            <w:gridSpan w:val="3"/>
          </w:tcPr>
          <w:p w:rsidR="00A80AFE" w:rsidRPr="00161693" w:rsidRDefault="00E71125" w:rsidP="00961CDC">
            <w:pPr>
              <w:rPr>
                <w:b/>
              </w:rPr>
            </w:pPr>
            <w:r>
              <w:rPr>
                <w:b/>
              </w:rPr>
              <w:t>Knowledge</w:t>
            </w:r>
          </w:p>
        </w:tc>
        <w:tc>
          <w:tcPr>
            <w:tcW w:w="3699" w:type="dxa"/>
            <w:gridSpan w:val="4"/>
          </w:tcPr>
          <w:p w:rsidR="00A80AFE" w:rsidRPr="00161693" w:rsidRDefault="00E71125" w:rsidP="00961CDC">
            <w:pPr>
              <w:rPr>
                <w:b/>
              </w:rPr>
            </w:pPr>
            <w:r>
              <w:rPr>
                <w:b/>
              </w:rPr>
              <w:t>Skills</w:t>
            </w:r>
          </w:p>
        </w:tc>
        <w:tc>
          <w:tcPr>
            <w:tcW w:w="4353" w:type="dxa"/>
            <w:vMerge w:val="restart"/>
          </w:tcPr>
          <w:p w:rsidR="00A80AFE" w:rsidRPr="002A00F5" w:rsidRDefault="00ED0CA1" w:rsidP="001277E4">
            <w:r>
              <w:t>Mix, lighter, darker, shade, stick, join, print, wax, pattern</w:t>
            </w:r>
          </w:p>
        </w:tc>
      </w:tr>
      <w:tr w:rsidR="00A80AFE" w:rsidTr="00234881">
        <w:trPr>
          <w:trHeight w:val="1141"/>
        </w:trPr>
        <w:tc>
          <w:tcPr>
            <w:tcW w:w="1202" w:type="dxa"/>
            <w:vMerge/>
          </w:tcPr>
          <w:p w:rsidR="00A80AFE" w:rsidRDefault="00A80AFE" w:rsidP="00961CDC">
            <w:pPr>
              <w:rPr>
                <w:b/>
              </w:rPr>
            </w:pPr>
          </w:p>
        </w:tc>
        <w:tc>
          <w:tcPr>
            <w:tcW w:w="3696" w:type="dxa"/>
            <w:gridSpan w:val="3"/>
          </w:tcPr>
          <w:p w:rsidR="00DB48E3" w:rsidRDefault="00DB48E3" w:rsidP="00DB48E3">
            <w:pPr>
              <w:rPr>
                <w:rFonts w:cs="Tahoma"/>
              </w:rPr>
            </w:pPr>
            <w:r>
              <w:rPr>
                <w:rFonts w:cs="Tahoma"/>
              </w:rPr>
              <w:t xml:space="preserve">To know what happens when mixing </w:t>
            </w:r>
            <w:proofErr w:type="spellStart"/>
            <w:r>
              <w:rPr>
                <w:rFonts w:cs="Tahoma"/>
              </w:rPr>
              <w:t>colours</w:t>
            </w:r>
            <w:proofErr w:type="spellEnd"/>
            <w:r>
              <w:rPr>
                <w:rFonts w:cs="Tahoma"/>
              </w:rPr>
              <w:t>.</w:t>
            </w:r>
          </w:p>
          <w:p w:rsidR="0031398E" w:rsidRPr="002A00F5" w:rsidRDefault="00DB48E3" w:rsidP="00502409">
            <w:r>
              <w:t>To know some different ways that materials can be joined. (</w:t>
            </w:r>
            <w:proofErr w:type="gramStart"/>
            <w:r>
              <w:t>glue</w:t>
            </w:r>
            <w:proofErr w:type="gramEnd"/>
            <w:r>
              <w:t>, tape, split pins).</w:t>
            </w:r>
          </w:p>
        </w:tc>
        <w:tc>
          <w:tcPr>
            <w:tcW w:w="3699" w:type="dxa"/>
            <w:gridSpan w:val="4"/>
          </w:tcPr>
          <w:p w:rsidR="00502409" w:rsidRDefault="00502409" w:rsidP="00502409">
            <w:pPr>
              <w:rPr>
                <w:rFonts w:cs="Tahoma"/>
              </w:rPr>
            </w:pPr>
            <w:r>
              <w:rPr>
                <w:rFonts w:cs="Tahoma"/>
              </w:rPr>
              <w:t xml:space="preserve">To use a range of materials and techniques. </w:t>
            </w:r>
            <w:r w:rsidR="00DB48E3">
              <w:rPr>
                <w:rFonts w:cs="Tahoma"/>
              </w:rPr>
              <w:t>(split pins/collage)</w:t>
            </w:r>
          </w:p>
          <w:p w:rsidR="00502409" w:rsidRDefault="00502409" w:rsidP="00502409">
            <w:pPr>
              <w:rPr>
                <w:rFonts w:cs="Tahoma"/>
              </w:rPr>
            </w:pPr>
            <w:r>
              <w:rPr>
                <w:rFonts w:cs="Tahoma"/>
              </w:rPr>
              <w:t>To use their skills and ideas through their own representations.</w:t>
            </w:r>
          </w:p>
          <w:p w:rsidR="0031398E" w:rsidRDefault="00502409" w:rsidP="00502409">
            <w:pPr>
              <w:rPr>
                <w:rFonts w:cs="Tahoma"/>
              </w:rPr>
            </w:pPr>
            <w:r>
              <w:rPr>
                <w:rFonts w:cs="Tahoma"/>
              </w:rPr>
              <w:t xml:space="preserve">To choose particular </w:t>
            </w:r>
            <w:proofErr w:type="spellStart"/>
            <w:r>
              <w:rPr>
                <w:rFonts w:cs="Tahoma"/>
              </w:rPr>
              <w:t>colours</w:t>
            </w:r>
            <w:proofErr w:type="spellEnd"/>
            <w:r>
              <w:rPr>
                <w:rFonts w:cs="Tahoma"/>
              </w:rPr>
              <w:t xml:space="preserve"> for a purpose</w:t>
            </w:r>
          </w:p>
          <w:p w:rsidR="00ED0CA1" w:rsidRPr="002A00F5" w:rsidRDefault="00ED0CA1" w:rsidP="00502409">
            <w:r>
              <w:rPr>
                <w:rFonts w:cs="Tahoma"/>
              </w:rPr>
              <w:t>To use simple tools and techniques.</w:t>
            </w:r>
          </w:p>
        </w:tc>
        <w:tc>
          <w:tcPr>
            <w:tcW w:w="4353" w:type="dxa"/>
            <w:vMerge/>
          </w:tcPr>
          <w:p w:rsidR="00A80AFE" w:rsidRPr="00161693" w:rsidRDefault="00A80AFE" w:rsidP="00961CDC"/>
        </w:tc>
      </w:tr>
      <w:tr w:rsidR="009D5DBC" w:rsidTr="00234881">
        <w:tc>
          <w:tcPr>
            <w:tcW w:w="1202" w:type="dxa"/>
          </w:tcPr>
          <w:p w:rsidR="009D5DBC" w:rsidRDefault="009D5DBC" w:rsidP="00961CDC">
            <w:pPr>
              <w:rPr>
                <w:b/>
              </w:rPr>
            </w:pPr>
          </w:p>
        </w:tc>
        <w:tc>
          <w:tcPr>
            <w:tcW w:w="11748" w:type="dxa"/>
            <w:gridSpan w:val="8"/>
          </w:tcPr>
          <w:p w:rsidR="00502409" w:rsidRDefault="00502409" w:rsidP="00502409">
            <w:pPr>
              <w:pStyle w:val="ListParagraph"/>
              <w:numPr>
                <w:ilvl w:val="0"/>
                <w:numId w:val="12"/>
              </w:numPr>
            </w:pPr>
            <w:r>
              <w:t>Explore printing using vehicles, making tracks.</w:t>
            </w:r>
          </w:p>
          <w:p w:rsidR="00502409" w:rsidRDefault="00502409" w:rsidP="00DB48E3">
            <w:pPr>
              <w:pStyle w:val="ListParagraph"/>
              <w:numPr>
                <w:ilvl w:val="0"/>
                <w:numId w:val="12"/>
              </w:numPr>
            </w:pPr>
            <w:r>
              <w:t>Explore different collage materials, to re-create parts of the Train Ride journey.</w:t>
            </w:r>
          </w:p>
          <w:p w:rsidR="00DB48E3" w:rsidRDefault="00DB48E3" w:rsidP="00DB48E3">
            <w:pPr>
              <w:pStyle w:val="ListParagraph"/>
              <w:numPr>
                <w:ilvl w:val="0"/>
                <w:numId w:val="12"/>
              </w:numPr>
            </w:pPr>
            <w:r>
              <w:t xml:space="preserve">Wax resist pictures. Animals from </w:t>
            </w:r>
            <w:proofErr w:type="spellStart"/>
            <w:r>
              <w:t>Mr</w:t>
            </w:r>
            <w:proofErr w:type="spellEnd"/>
            <w:r>
              <w:t xml:space="preserve"> </w:t>
            </w:r>
            <w:proofErr w:type="spellStart"/>
            <w:r>
              <w:t>Gumpy’s</w:t>
            </w:r>
            <w:proofErr w:type="spellEnd"/>
            <w:r>
              <w:t xml:space="preserve"> outing.</w:t>
            </w:r>
          </w:p>
          <w:p w:rsidR="006E4525" w:rsidRDefault="006E4525" w:rsidP="00DB48E3">
            <w:pPr>
              <w:pStyle w:val="ListParagraph"/>
              <w:numPr>
                <w:ilvl w:val="0"/>
                <w:numId w:val="12"/>
              </w:numPr>
            </w:pPr>
            <w:r>
              <w:t>Can you make a boat that floats?</w:t>
            </w:r>
          </w:p>
          <w:p w:rsidR="00DB48E3" w:rsidRDefault="00DB48E3" w:rsidP="00DB48E3">
            <w:pPr>
              <w:pStyle w:val="ListParagraph"/>
              <w:numPr>
                <w:ilvl w:val="0"/>
                <w:numId w:val="12"/>
              </w:numPr>
            </w:pPr>
            <w:r>
              <w:t xml:space="preserve">Paint Easter egg patterns. Explore mixing own secondary </w:t>
            </w:r>
            <w:proofErr w:type="spellStart"/>
            <w:r>
              <w:t>colours</w:t>
            </w:r>
            <w:proofErr w:type="spellEnd"/>
            <w:r>
              <w:t>.</w:t>
            </w:r>
          </w:p>
          <w:p w:rsidR="00DB48E3" w:rsidRPr="00161693" w:rsidRDefault="00DB48E3" w:rsidP="00DB48E3">
            <w:pPr>
              <w:pStyle w:val="ListParagraph"/>
              <w:numPr>
                <w:ilvl w:val="0"/>
                <w:numId w:val="12"/>
              </w:numPr>
            </w:pPr>
            <w:r>
              <w:t>Make an Easter/Spring hinged card. Use split pins. Collage for decoration</w:t>
            </w:r>
          </w:p>
        </w:tc>
      </w:tr>
      <w:tr w:rsidR="00961CDC" w:rsidTr="00234881">
        <w:tc>
          <w:tcPr>
            <w:tcW w:w="1202" w:type="dxa"/>
          </w:tcPr>
          <w:p w:rsidR="00961CDC" w:rsidRDefault="00961CDC" w:rsidP="00961CDC">
            <w:pPr>
              <w:rPr>
                <w:b/>
              </w:rPr>
            </w:pPr>
          </w:p>
        </w:tc>
        <w:tc>
          <w:tcPr>
            <w:tcW w:w="7395" w:type="dxa"/>
            <w:gridSpan w:val="7"/>
          </w:tcPr>
          <w:p w:rsidR="00961CDC" w:rsidRPr="00161693" w:rsidRDefault="00961CDC" w:rsidP="00B34ACC">
            <w:pPr>
              <w:rPr>
                <w:b/>
              </w:rPr>
            </w:pPr>
            <w:r w:rsidRPr="00161693">
              <w:rPr>
                <w:b/>
              </w:rPr>
              <w:t>Summer 1</w:t>
            </w:r>
            <w:r w:rsidR="001E11DA">
              <w:rPr>
                <w:b/>
              </w:rPr>
              <w:t xml:space="preserve"> </w:t>
            </w:r>
          </w:p>
        </w:tc>
        <w:tc>
          <w:tcPr>
            <w:tcW w:w="4353" w:type="dxa"/>
          </w:tcPr>
          <w:p w:rsidR="00961CDC" w:rsidRPr="00161693" w:rsidRDefault="00961CDC" w:rsidP="00961CDC">
            <w:r w:rsidRPr="00161693">
              <w:t xml:space="preserve">Vocab </w:t>
            </w:r>
          </w:p>
        </w:tc>
      </w:tr>
      <w:tr w:rsidR="00433132" w:rsidTr="00234881">
        <w:trPr>
          <w:trHeight w:val="243"/>
        </w:trPr>
        <w:tc>
          <w:tcPr>
            <w:tcW w:w="1202" w:type="dxa"/>
            <w:vMerge w:val="restart"/>
          </w:tcPr>
          <w:p w:rsidR="00433132" w:rsidRDefault="00433132" w:rsidP="00961CDC">
            <w:pPr>
              <w:rPr>
                <w:b/>
              </w:rPr>
            </w:pPr>
            <w:r>
              <w:rPr>
                <w:b/>
              </w:rPr>
              <w:t>What can grow?</w:t>
            </w:r>
          </w:p>
        </w:tc>
        <w:tc>
          <w:tcPr>
            <w:tcW w:w="3603" w:type="dxa"/>
            <w:gridSpan w:val="2"/>
          </w:tcPr>
          <w:p w:rsidR="00433132" w:rsidRPr="00161693" w:rsidRDefault="00B34ACC" w:rsidP="00961CDC">
            <w:pPr>
              <w:rPr>
                <w:b/>
              </w:rPr>
            </w:pPr>
            <w:r>
              <w:rPr>
                <w:b/>
              </w:rPr>
              <w:t>Knowledge</w:t>
            </w:r>
          </w:p>
        </w:tc>
        <w:tc>
          <w:tcPr>
            <w:tcW w:w="3792" w:type="dxa"/>
            <w:gridSpan w:val="5"/>
          </w:tcPr>
          <w:p w:rsidR="00433132" w:rsidRPr="00161693" w:rsidRDefault="00B34ACC" w:rsidP="00961CDC">
            <w:pPr>
              <w:rPr>
                <w:b/>
              </w:rPr>
            </w:pPr>
            <w:r>
              <w:rPr>
                <w:b/>
              </w:rPr>
              <w:t>Skills</w:t>
            </w:r>
          </w:p>
        </w:tc>
        <w:tc>
          <w:tcPr>
            <w:tcW w:w="4353" w:type="dxa"/>
            <w:vMerge w:val="restart"/>
          </w:tcPr>
          <w:p w:rsidR="00433132" w:rsidRPr="00161693" w:rsidRDefault="006E4525" w:rsidP="00961CDC">
            <w:r>
              <w:t>Artist, art, print, paint, transfer, observe, smudge</w:t>
            </w:r>
          </w:p>
        </w:tc>
      </w:tr>
      <w:tr w:rsidR="00433132" w:rsidTr="00234881">
        <w:trPr>
          <w:trHeight w:val="823"/>
        </w:trPr>
        <w:tc>
          <w:tcPr>
            <w:tcW w:w="1202" w:type="dxa"/>
            <w:vMerge/>
          </w:tcPr>
          <w:p w:rsidR="00433132" w:rsidRDefault="00433132" w:rsidP="00961CDC">
            <w:pPr>
              <w:rPr>
                <w:b/>
              </w:rPr>
            </w:pPr>
          </w:p>
        </w:tc>
        <w:tc>
          <w:tcPr>
            <w:tcW w:w="3603" w:type="dxa"/>
            <w:gridSpan w:val="2"/>
          </w:tcPr>
          <w:p w:rsidR="00ED0CA1" w:rsidRDefault="006E4525" w:rsidP="00961CDC">
            <w:r>
              <w:t xml:space="preserve">To know that some people work as artists. </w:t>
            </w:r>
          </w:p>
          <w:p w:rsidR="00433132" w:rsidRDefault="00ED0CA1" w:rsidP="00961CDC">
            <w:r>
              <w:t xml:space="preserve">To Know that </w:t>
            </w:r>
            <w:proofErr w:type="spellStart"/>
            <w:r>
              <w:t>colours</w:t>
            </w:r>
            <w:proofErr w:type="spellEnd"/>
            <w:r>
              <w:t xml:space="preserve"> get lighter if we add white.</w:t>
            </w:r>
          </w:p>
          <w:p w:rsidR="00ED0CA1" w:rsidRPr="00B34ACC" w:rsidRDefault="00ED0CA1" w:rsidP="00961CDC"/>
        </w:tc>
        <w:tc>
          <w:tcPr>
            <w:tcW w:w="3792" w:type="dxa"/>
            <w:gridSpan w:val="5"/>
          </w:tcPr>
          <w:p w:rsidR="001E11DA" w:rsidRDefault="006E4525" w:rsidP="00433132">
            <w:r>
              <w:t>To think and talk about Van Gough’s Sunflower’s.</w:t>
            </w:r>
          </w:p>
          <w:p w:rsidR="006E4525" w:rsidRDefault="006E4525" w:rsidP="00433132">
            <w:r>
              <w:t xml:space="preserve">To choose particular </w:t>
            </w:r>
            <w:proofErr w:type="spellStart"/>
            <w:r>
              <w:t>colours</w:t>
            </w:r>
            <w:proofErr w:type="spellEnd"/>
            <w:r>
              <w:t xml:space="preserve"> for a purpose.</w:t>
            </w:r>
          </w:p>
          <w:p w:rsidR="00ED0CA1" w:rsidRPr="001E11DA" w:rsidRDefault="00ED0CA1" w:rsidP="00433132">
            <w:proofErr w:type="spellStart"/>
            <w:r>
              <w:t>Colour</w:t>
            </w:r>
            <w:proofErr w:type="spellEnd"/>
            <w:r>
              <w:t xml:space="preserve"> mixing, shades of green.</w:t>
            </w:r>
          </w:p>
        </w:tc>
        <w:tc>
          <w:tcPr>
            <w:tcW w:w="4353" w:type="dxa"/>
            <w:vMerge/>
          </w:tcPr>
          <w:p w:rsidR="00433132" w:rsidRPr="00161693" w:rsidRDefault="00433132" w:rsidP="00961CDC"/>
        </w:tc>
      </w:tr>
      <w:tr w:rsidR="009D5DBC" w:rsidTr="00234881">
        <w:tc>
          <w:tcPr>
            <w:tcW w:w="1202" w:type="dxa"/>
          </w:tcPr>
          <w:p w:rsidR="009D5DBC" w:rsidRDefault="009D5DBC" w:rsidP="00961CDC">
            <w:pPr>
              <w:rPr>
                <w:b/>
              </w:rPr>
            </w:pPr>
          </w:p>
        </w:tc>
        <w:tc>
          <w:tcPr>
            <w:tcW w:w="11748" w:type="dxa"/>
            <w:gridSpan w:val="8"/>
          </w:tcPr>
          <w:p w:rsidR="00ED0CA1" w:rsidRDefault="006E4525" w:rsidP="00961CDC">
            <w:pPr>
              <w:pStyle w:val="ListParagraph"/>
              <w:numPr>
                <w:ilvl w:val="0"/>
                <w:numId w:val="15"/>
              </w:numPr>
            </w:pPr>
            <w:r>
              <w:t>Transient a</w:t>
            </w:r>
            <w:r w:rsidR="00502409">
              <w:t xml:space="preserve">rt- </w:t>
            </w:r>
            <w:r w:rsidR="00ED0CA1">
              <w:t xml:space="preserve">Explore making patterns and pictures with </w:t>
            </w:r>
            <w:r w:rsidR="00502409">
              <w:t>flowers ribbons buttons.</w:t>
            </w:r>
            <w:r w:rsidR="00ED0CA1">
              <w:t xml:space="preserve"> On light box or black mats.</w:t>
            </w:r>
          </w:p>
          <w:p w:rsidR="00502409" w:rsidRDefault="00ED0CA1" w:rsidP="00961CDC">
            <w:pPr>
              <w:pStyle w:val="ListParagraph"/>
              <w:numPr>
                <w:ilvl w:val="0"/>
                <w:numId w:val="15"/>
              </w:numPr>
            </w:pPr>
            <w:r>
              <w:t xml:space="preserve">Paint a pebble bug. Choose the correct </w:t>
            </w:r>
            <w:proofErr w:type="spellStart"/>
            <w:r>
              <w:t>colours</w:t>
            </w:r>
            <w:proofErr w:type="spellEnd"/>
            <w:r>
              <w:t xml:space="preserve">. </w:t>
            </w:r>
          </w:p>
          <w:p w:rsidR="006E4525" w:rsidRDefault="006E4525" w:rsidP="00961CDC">
            <w:pPr>
              <w:pStyle w:val="ListParagraph"/>
              <w:numPr>
                <w:ilvl w:val="0"/>
                <w:numId w:val="15"/>
              </w:numPr>
            </w:pPr>
            <w:r>
              <w:t>Printing caterpillars</w:t>
            </w:r>
          </w:p>
          <w:p w:rsidR="00424DFF" w:rsidRDefault="00424DFF" w:rsidP="00961CDC">
            <w:pPr>
              <w:pStyle w:val="ListParagraph"/>
              <w:numPr>
                <w:ilvl w:val="0"/>
                <w:numId w:val="15"/>
              </w:numPr>
            </w:pPr>
            <w:r>
              <w:t>Look at sunflowers by Van Gough.</w:t>
            </w:r>
            <w:r w:rsidR="00F57F37">
              <w:t xml:space="preserve"> Read Katie and the sunflowers. </w:t>
            </w:r>
            <w:bookmarkStart w:id="0" w:name="_GoBack"/>
            <w:bookmarkEnd w:id="0"/>
          </w:p>
          <w:p w:rsidR="00424DFF" w:rsidRDefault="00424DFF" w:rsidP="00961CDC">
            <w:pPr>
              <w:pStyle w:val="ListParagraph"/>
              <w:numPr>
                <w:ilvl w:val="0"/>
                <w:numId w:val="15"/>
              </w:numPr>
            </w:pPr>
            <w:r>
              <w:t xml:space="preserve">Link </w:t>
            </w:r>
            <w:proofErr w:type="spellStart"/>
            <w:r>
              <w:t>maths</w:t>
            </w:r>
            <w:proofErr w:type="spellEnd"/>
            <w:r>
              <w:t>. Symmetrical butterflies paintings.</w:t>
            </w:r>
          </w:p>
          <w:p w:rsidR="00E52A01" w:rsidRDefault="00E52A01" w:rsidP="00961CDC"/>
          <w:p w:rsidR="00E52A01" w:rsidRDefault="00E52A01" w:rsidP="00961CDC"/>
          <w:p w:rsidR="00E52A01" w:rsidRDefault="00E52A01" w:rsidP="00961CDC"/>
          <w:p w:rsidR="00E52A01" w:rsidRDefault="00E52A01" w:rsidP="00961CDC"/>
          <w:p w:rsidR="00502409" w:rsidRPr="00161693" w:rsidRDefault="00502409" w:rsidP="00961CDC"/>
        </w:tc>
      </w:tr>
      <w:tr w:rsidR="00961CDC" w:rsidTr="00234881">
        <w:tc>
          <w:tcPr>
            <w:tcW w:w="1202" w:type="dxa"/>
          </w:tcPr>
          <w:p w:rsidR="00961CDC" w:rsidRDefault="00961CDC" w:rsidP="00961CDC">
            <w:pPr>
              <w:rPr>
                <w:b/>
              </w:rPr>
            </w:pPr>
          </w:p>
        </w:tc>
        <w:tc>
          <w:tcPr>
            <w:tcW w:w="7395" w:type="dxa"/>
            <w:gridSpan w:val="7"/>
          </w:tcPr>
          <w:p w:rsidR="00961CDC" w:rsidRPr="00161693" w:rsidRDefault="00961CDC" w:rsidP="00961CDC">
            <w:pPr>
              <w:rPr>
                <w:b/>
              </w:rPr>
            </w:pPr>
            <w:r w:rsidRPr="00161693">
              <w:rPr>
                <w:b/>
              </w:rPr>
              <w:t>Summer 2</w:t>
            </w:r>
            <w:r w:rsidR="00B34ACC">
              <w:rPr>
                <w:b/>
              </w:rPr>
              <w:t xml:space="preserve"> </w:t>
            </w:r>
          </w:p>
        </w:tc>
        <w:tc>
          <w:tcPr>
            <w:tcW w:w="4353" w:type="dxa"/>
          </w:tcPr>
          <w:p w:rsidR="00961CDC" w:rsidRPr="00161693" w:rsidRDefault="00961CDC" w:rsidP="00961CDC">
            <w:r w:rsidRPr="00161693">
              <w:t xml:space="preserve">Vocab </w:t>
            </w:r>
          </w:p>
        </w:tc>
      </w:tr>
      <w:tr w:rsidR="009D5DBC" w:rsidTr="00234881">
        <w:trPr>
          <w:trHeight w:val="243"/>
        </w:trPr>
        <w:tc>
          <w:tcPr>
            <w:tcW w:w="1202" w:type="dxa"/>
            <w:vMerge w:val="restart"/>
          </w:tcPr>
          <w:p w:rsidR="009D5DBC" w:rsidRDefault="009D5DBC" w:rsidP="00961CDC">
            <w:pPr>
              <w:rPr>
                <w:b/>
              </w:rPr>
            </w:pPr>
            <w:r>
              <w:rPr>
                <w:b/>
              </w:rPr>
              <w:t>Who wants to be beside the sea?</w:t>
            </w:r>
          </w:p>
        </w:tc>
        <w:tc>
          <w:tcPr>
            <w:tcW w:w="3585" w:type="dxa"/>
          </w:tcPr>
          <w:p w:rsidR="009D5DBC" w:rsidRPr="00161693" w:rsidRDefault="009D5DBC" w:rsidP="00961CDC">
            <w:pPr>
              <w:rPr>
                <w:b/>
              </w:rPr>
            </w:pPr>
            <w:r>
              <w:rPr>
                <w:b/>
              </w:rPr>
              <w:t>Knowledge</w:t>
            </w:r>
          </w:p>
        </w:tc>
        <w:tc>
          <w:tcPr>
            <w:tcW w:w="3810" w:type="dxa"/>
            <w:gridSpan w:val="6"/>
          </w:tcPr>
          <w:p w:rsidR="009D5DBC" w:rsidRPr="00161693" w:rsidRDefault="009D5DBC" w:rsidP="00961CDC">
            <w:pPr>
              <w:rPr>
                <w:b/>
              </w:rPr>
            </w:pPr>
            <w:r>
              <w:rPr>
                <w:b/>
              </w:rPr>
              <w:t>Skills</w:t>
            </w:r>
          </w:p>
        </w:tc>
        <w:tc>
          <w:tcPr>
            <w:tcW w:w="4353" w:type="dxa"/>
            <w:vMerge w:val="restart"/>
          </w:tcPr>
          <w:p w:rsidR="0031398E" w:rsidRPr="00161693" w:rsidRDefault="006E4525" w:rsidP="00961CDC">
            <w:r>
              <w:t>Darker, lighter, shade, mix</w:t>
            </w:r>
          </w:p>
        </w:tc>
      </w:tr>
      <w:tr w:rsidR="009D5DBC" w:rsidTr="00234881">
        <w:trPr>
          <w:trHeight w:val="823"/>
        </w:trPr>
        <w:tc>
          <w:tcPr>
            <w:tcW w:w="1202" w:type="dxa"/>
            <w:vMerge/>
          </w:tcPr>
          <w:p w:rsidR="009D5DBC" w:rsidRDefault="009D5DBC" w:rsidP="00961CDC">
            <w:pPr>
              <w:rPr>
                <w:b/>
              </w:rPr>
            </w:pPr>
          </w:p>
        </w:tc>
        <w:tc>
          <w:tcPr>
            <w:tcW w:w="3585" w:type="dxa"/>
          </w:tcPr>
          <w:p w:rsidR="009D5DBC" w:rsidRDefault="00ED0CA1" w:rsidP="006E4525">
            <w:r>
              <w:t>To k</w:t>
            </w:r>
            <w:r w:rsidR="006E4525">
              <w:t xml:space="preserve">now that </w:t>
            </w:r>
            <w:proofErr w:type="spellStart"/>
            <w:r w:rsidR="006E4525">
              <w:t>colours</w:t>
            </w:r>
            <w:proofErr w:type="spellEnd"/>
            <w:r w:rsidR="006E4525">
              <w:t xml:space="preserve"> get lighter if we add white.</w:t>
            </w:r>
          </w:p>
          <w:p w:rsidR="007A28F4" w:rsidRPr="009D5DBC" w:rsidRDefault="007A28F4" w:rsidP="006E4525">
            <w:r>
              <w:t>To Understand that different media can be combined to create new effects- sand.</w:t>
            </w:r>
          </w:p>
        </w:tc>
        <w:tc>
          <w:tcPr>
            <w:tcW w:w="3810" w:type="dxa"/>
            <w:gridSpan w:val="6"/>
          </w:tcPr>
          <w:p w:rsidR="009D5DBC" w:rsidRDefault="007A28F4" w:rsidP="009D5DBC">
            <w:r>
              <w:t xml:space="preserve">To explore </w:t>
            </w:r>
            <w:proofErr w:type="spellStart"/>
            <w:r>
              <w:t>c</w:t>
            </w:r>
            <w:r w:rsidR="006E4525">
              <w:t>olour</w:t>
            </w:r>
            <w:proofErr w:type="spellEnd"/>
            <w:r w:rsidR="006E4525">
              <w:t xml:space="preserve"> mixing</w:t>
            </w:r>
            <w:r>
              <w:t>,</w:t>
            </w:r>
            <w:r w:rsidR="006E4525">
              <w:t xml:space="preserve"> shades of blue.</w:t>
            </w:r>
          </w:p>
          <w:p w:rsidR="007B2C88" w:rsidRDefault="007A28F4" w:rsidP="009D5DBC">
            <w:r>
              <w:t>To use their skills to explore concepts and ideas.</w:t>
            </w:r>
          </w:p>
          <w:p w:rsidR="007A28F4" w:rsidRDefault="007A28F4" w:rsidP="009D5DBC">
            <w:r>
              <w:t xml:space="preserve">To choose particular </w:t>
            </w:r>
            <w:proofErr w:type="spellStart"/>
            <w:r>
              <w:t>colours</w:t>
            </w:r>
            <w:proofErr w:type="spellEnd"/>
            <w:r>
              <w:t xml:space="preserve"> for a purpose.</w:t>
            </w:r>
          </w:p>
          <w:p w:rsidR="007A28F4" w:rsidRPr="009D5DBC" w:rsidRDefault="007A28F4" w:rsidP="007B2C88"/>
        </w:tc>
        <w:tc>
          <w:tcPr>
            <w:tcW w:w="4353" w:type="dxa"/>
            <w:vMerge/>
          </w:tcPr>
          <w:p w:rsidR="009D5DBC" w:rsidRPr="00161693" w:rsidRDefault="009D5DBC" w:rsidP="00961CDC"/>
        </w:tc>
      </w:tr>
      <w:tr w:rsidR="0031398E" w:rsidTr="00234881">
        <w:tc>
          <w:tcPr>
            <w:tcW w:w="1202" w:type="dxa"/>
          </w:tcPr>
          <w:p w:rsidR="0031398E" w:rsidRDefault="0031398E" w:rsidP="00961CDC">
            <w:pPr>
              <w:rPr>
                <w:b/>
              </w:rPr>
            </w:pPr>
          </w:p>
        </w:tc>
        <w:tc>
          <w:tcPr>
            <w:tcW w:w="11748" w:type="dxa"/>
            <w:gridSpan w:val="8"/>
          </w:tcPr>
          <w:p w:rsidR="006E4525" w:rsidRDefault="007A28F4" w:rsidP="006E4525">
            <w:pPr>
              <w:pStyle w:val="ListParagraph"/>
              <w:numPr>
                <w:ilvl w:val="0"/>
                <w:numId w:val="14"/>
              </w:numPr>
            </w:pPr>
            <w:r>
              <w:t>Create ocean images using different shades of blue. Talk about what we see in photographs of the sea.</w:t>
            </w:r>
          </w:p>
          <w:p w:rsidR="007A28F4" w:rsidRDefault="003E1FFF" w:rsidP="006E4525">
            <w:pPr>
              <w:pStyle w:val="ListParagraph"/>
              <w:numPr>
                <w:ilvl w:val="0"/>
                <w:numId w:val="14"/>
              </w:numPr>
            </w:pPr>
            <w:r>
              <w:t xml:space="preserve">Paint a sea creature selecting appropriate </w:t>
            </w:r>
            <w:proofErr w:type="spellStart"/>
            <w:r>
              <w:t>colours</w:t>
            </w:r>
            <w:proofErr w:type="spellEnd"/>
            <w:r>
              <w:t>.</w:t>
            </w:r>
          </w:p>
          <w:p w:rsidR="003E1FFF" w:rsidRDefault="007B2C88" w:rsidP="006E4525">
            <w:pPr>
              <w:pStyle w:val="ListParagraph"/>
              <w:numPr>
                <w:ilvl w:val="0"/>
                <w:numId w:val="14"/>
              </w:numPr>
            </w:pPr>
            <w:r>
              <w:t>Create 3D sea creatures.</w:t>
            </w:r>
          </w:p>
          <w:p w:rsidR="003E1FFF" w:rsidRDefault="003E1FFF" w:rsidP="006E4525">
            <w:pPr>
              <w:pStyle w:val="ListParagraph"/>
              <w:numPr>
                <w:ilvl w:val="0"/>
                <w:numId w:val="14"/>
              </w:numPr>
            </w:pPr>
            <w:r>
              <w:t>Explore tape resist painting.</w:t>
            </w:r>
          </w:p>
          <w:p w:rsidR="003E1FFF" w:rsidRDefault="003E1FFF" w:rsidP="006E4525">
            <w:pPr>
              <w:pStyle w:val="ListParagraph"/>
              <w:numPr>
                <w:ilvl w:val="0"/>
                <w:numId w:val="14"/>
              </w:numPr>
            </w:pPr>
            <w:r>
              <w:t>Explore collage to make a seaside picture, sand, tissue paper, paint.</w:t>
            </w:r>
          </w:p>
          <w:p w:rsidR="003E1FFF" w:rsidRPr="00161693" w:rsidRDefault="003E1FFF" w:rsidP="007B2C88">
            <w:pPr>
              <w:ind w:left="360"/>
            </w:pPr>
          </w:p>
        </w:tc>
      </w:tr>
      <w:tr w:rsidR="00961CDC" w:rsidTr="00234881">
        <w:tc>
          <w:tcPr>
            <w:tcW w:w="1202" w:type="dxa"/>
          </w:tcPr>
          <w:p w:rsidR="00961CDC" w:rsidRPr="00F372E2" w:rsidRDefault="00961CDC" w:rsidP="00961CDC">
            <w:pPr>
              <w:rPr>
                <w:rFonts w:ascii="Arial" w:hAnsi="Arial" w:cs="Arial"/>
                <w:b/>
                <w:sz w:val="24"/>
                <w:szCs w:val="24"/>
              </w:rPr>
            </w:pPr>
          </w:p>
        </w:tc>
        <w:tc>
          <w:tcPr>
            <w:tcW w:w="11748" w:type="dxa"/>
            <w:gridSpan w:val="8"/>
          </w:tcPr>
          <w:p w:rsidR="00ED0CA1" w:rsidRDefault="00ED0CA1" w:rsidP="006123AE">
            <w:pPr>
              <w:autoSpaceDE w:val="0"/>
              <w:autoSpaceDN w:val="0"/>
              <w:adjustRightInd w:val="0"/>
              <w:jc w:val="both"/>
              <w:rPr>
                <w:rFonts w:ascii="HelveticaNeue-Light" w:hAnsi="HelveticaNeue-Light" w:cs="HelveticaNeue-Light"/>
                <w:color w:val="008000"/>
                <w:sz w:val="18"/>
                <w:szCs w:val="18"/>
              </w:rPr>
            </w:pPr>
            <w:r>
              <w:rPr>
                <w:rFonts w:ascii="HelveticaNeue-Light" w:hAnsi="HelveticaNeue-Light" w:cs="HelveticaNeue-Light"/>
                <w:color w:val="008000"/>
                <w:sz w:val="18"/>
                <w:szCs w:val="18"/>
              </w:rPr>
              <w:t>End point S 30-50 months-</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Explores what happens when they mix colours.</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Experiments to create different textures.</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Understands that different media can be combined to create new effects.</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Manipulates materials to achieve a planned effect.</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Constructs with a purpose in mind, using a variety of resources.</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Uses simple tools and techniques competently and appropriately.</w:t>
            </w:r>
          </w:p>
          <w:p w:rsidR="002E0F88" w:rsidRPr="006123AE" w:rsidRDefault="002E0F88" w:rsidP="006123AE">
            <w:pPr>
              <w:autoSpaceDE w:val="0"/>
              <w:autoSpaceDN w:val="0"/>
              <w:adjustRightInd w:val="0"/>
              <w:jc w:val="both"/>
              <w:rPr>
                <w:rFonts w:ascii="HelveticaNeue-Light" w:eastAsia="Times New Roman" w:hAnsi="HelveticaNeue-Light" w:cs="HelveticaNeue-Light"/>
                <w:color w:val="FF0000"/>
                <w:sz w:val="18"/>
                <w:szCs w:val="18"/>
                <w:lang w:val="en-GB"/>
              </w:rPr>
            </w:pPr>
            <w:r w:rsidRPr="006123AE">
              <w:rPr>
                <w:rFonts w:ascii="HelveticaNeue-Light" w:eastAsia="Times New Roman" w:hAnsi="HelveticaNeue-Light" w:cs="HelveticaNeue-Light"/>
                <w:color w:val="FF0000"/>
                <w:sz w:val="18"/>
                <w:szCs w:val="18"/>
                <w:lang w:val="en-GB"/>
              </w:rPr>
              <w:t>Selects appropriate resources and adapts work where necessary.</w:t>
            </w:r>
          </w:p>
          <w:p w:rsidR="00961CDC" w:rsidRPr="00161693" w:rsidRDefault="002E0F88" w:rsidP="002E0F88">
            <w:pPr>
              <w:rPr>
                <w:rFonts w:cs="Arial"/>
              </w:rPr>
            </w:pPr>
            <w:r w:rsidRPr="00B171FD">
              <w:rPr>
                <w:rFonts w:ascii="HelveticaNeue-Light" w:eastAsia="Times New Roman" w:hAnsi="HelveticaNeue-Light" w:cs="HelveticaNeue-Light"/>
                <w:color w:val="FF0000"/>
                <w:sz w:val="18"/>
                <w:szCs w:val="18"/>
                <w:lang w:val="en-GB"/>
              </w:rPr>
              <w:t>Selects tools and techniques needed to shape, assemble and join materials they are using</w:t>
            </w:r>
          </w:p>
        </w:tc>
      </w:tr>
    </w:tbl>
    <w:p w:rsidR="0047415A" w:rsidRDefault="0047415A"/>
    <w:sectPr w:rsidR="0047415A" w:rsidSect="0058425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612"/>
    <w:multiLevelType w:val="hybridMultilevel"/>
    <w:tmpl w:val="E0CA27C0"/>
    <w:lvl w:ilvl="0" w:tplc="12D4A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2C23"/>
    <w:multiLevelType w:val="hybridMultilevel"/>
    <w:tmpl w:val="3486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18B0"/>
    <w:multiLevelType w:val="hybridMultilevel"/>
    <w:tmpl w:val="3920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533E9"/>
    <w:multiLevelType w:val="hybridMultilevel"/>
    <w:tmpl w:val="6B1EC4C0"/>
    <w:lvl w:ilvl="0" w:tplc="04090001">
      <w:start w:val="1"/>
      <w:numFmt w:val="bullet"/>
      <w:lvlText w:val=""/>
      <w:lvlJc w:val="left"/>
      <w:pPr>
        <w:ind w:left="720" w:hanging="360"/>
      </w:pPr>
      <w:rPr>
        <w:rFonts w:ascii="Symbol" w:hAnsi="Symbol" w:hint="default"/>
      </w:rPr>
    </w:lvl>
    <w:lvl w:ilvl="1" w:tplc="6B5893FA">
      <w:numFmt w:val="bullet"/>
      <w:lvlText w:val="•"/>
      <w:lvlJc w:val="left"/>
      <w:pPr>
        <w:ind w:left="1440" w:hanging="360"/>
      </w:pPr>
      <w:rPr>
        <w:rFonts w:ascii="HelveticaNeue-Light" w:eastAsia="Times New Roman" w:hAnsi="HelveticaNeue-Light" w:cs="HelveticaNeue-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D2B56"/>
    <w:multiLevelType w:val="hybridMultilevel"/>
    <w:tmpl w:val="A2287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4646B"/>
    <w:multiLevelType w:val="hybridMultilevel"/>
    <w:tmpl w:val="D924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078AA"/>
    <w:multiLevelType w:val="hybridMultilevel"/>
    <w:tmpl w:val="FDFEB08C"/>
    <w:lvl w:ilvl="0" w:tplc="0EB8E3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B24B2"/>
    <w:multiLevelType w:val="hybridMultilevel"/>
    <w:tmpl w:val="5418761A"/>
    <w:lvl w:ilvl="0" w:tplc="9008F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E03F9"/>
    <w:multiLevelType w:val="hybridMultilevel"/>
    <w:tmpl w:val="3486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C2128"/>
    <w:multiLevelType w:val="hybridMultilevel"/>
    <w:tmpl w:val="628A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26CF1"/>
    <w:multiLevelType w:val="hybridMultilevel"/>
    <w:tmpl w:val="BA68AAAC"/>
    <w:lvl w:ilvl="0" w:tplc="58647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02E37"/>
    <w:multiLevelType w:val="hybridMultilevel"/>
    <w:tmpl w:val="78306E96"/>
    <w:lvl w:ilvl="0" w:tplc="E9DA093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7"/>
  </w:num>
  <w:num w:numId="5">
    <w:abstractNumId w:val="3"/>
  </w:num>
  <w:num w:numId="6">
    <w:abstractNumId w:val="9"/>
  </w:num>
  <w:num w:numId="7">
    <w:abstractNumId w:val="10"/>
  </w:num>
  <w:num w:numId="8">
    <w:abstractNumId w:val="2"/>
  </w:num>
  <w:num w:numId="9">
    <w:abstractNumId w:val="5"/>
  </w:num>
  <w:num w:numId="10">
    <w:abstractNumId w:val="14"/>
  </w:num>
  <w:num w:numId="11">
    <w:abstractNumId w:val="1"/>
  </w:num>
  <w:num w:numId="12">
    <w:abstractNumId w:val="12"/>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51"/>
    <w:rsid w:val="001277E4"/>
    <w:rsid w:val="001467B8"/>
    <w:rsid w:val="00161693"/>
    <w:rsid w:val="001628A2"/>
    <w:rsid w:val="0019086D"/>
    <w:rsid w:val="001D2954"/>
    <w:rsid w:val="001E11DA"/>
    <w:rsid w:val="001F3D5F"/>
    <w:rsid w:val="00234881"/>
    <w:rsid w:val="002A00F5"/>
    <w:rsid w:val="002C231C"/>
    <w:rsid w:val="002E0F88"/>
    <w:rsid w:val="0031398E"/>
    <w:rsid w:val="00351235"/>
    <w:rsid w:val="003C5BA1"/>
    <w:rsid w:val="003E1FFF"/>
    <w:rsid w:val="003E2F32"/>
    <w:rsid w:val="00424DFF"/>
    <w:rsid w:val="00433132"/>
    <w:rsid w:val="0047415A"/>
    <w:rsid w:val="004E4C3C"/>
    <w:rsid w:val="004F5236"/>
    <w:rsid w:val="004F58B2"/>
    <w:rsid w:val="00502409"/>
    <w:rsid w:val="00554841"/>
    <w:rsid w:val="00580B4E"/>
    <w:rsid w:val="00584251"/>
    <w:rsid w:val="005B515E"/>
    <w:rsid w:val="006123AE"/>
    <w:rsid w:val="006D573D"/>
    <w:rsid w:val="006E4525"/>
    <w:rsid w:val="007566A9"/>
    <w:rsid w:val="00774614"/>
    <w:rsid w:val="00780F42"/>
    <w:rsid w:val="007A28F4"/>
    <w:rsid w:val="007B2C88"/>
    <w:rsid w:val="00961CDC"/>
    <w:rsid w:val="009D5DBC"/>
    <w:rsid w:val="009E57BF"/>
    <w:rsid w:val="00A531AE"/>
    <w:rsid w:val="00A80AFE"/>
    <w:rsid w:val="00AF512D"/>
    <w:rsid w:val="00B171FD"/>
    <w:rsid w:val="00B34ACC"/>
    <w:rsid w:val="00B65FC7"/>
    <w:rsid w:val="00BC31C2"/>
    <w:rsid w:val="00BD0013"/>
    <w:rsid w:val="00BE7BD0"/>
    <w:rsid w:val="00C25DCF"/>
    <w:rsid w:val="00CB48E0"/>
    <w:rsid w:val="00D14F65"/>
    <w:rsid w:val="00D73D5F"/>
    <w:rsid w:val="00D81FDA"/>
    <w:rsid w:val="00DB48E3"/>
    <w:rsid w:val="00E15A74"/>
    <w:rsid w:val="00E36245"/>
    <w:rsid w:val="00E52A01"/>
    <w:rsid w:val="00E71125"/>
    <w:rsid w:val="00ED0CA1"/>
    <w:rsid w:val="00F372E2"/>
    <w:rsid w:val="00F5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661A"/>
  <w15:docId w15:val="{E7D2CF76-D99A-4205-9D29-C3266B3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BalloonText">
    <w:name w:val="Balloon Text"/>
    <w:basedOn w:val="Normal"/>
    <w:link w:val="BalloonTextChar"/>
    <w:uiPriority w:val="99"/>
    <w:semiHidden/>
    <w:unhideWhenUsed/>
    <w:rsid w:val="00DB4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Sheffield Schools</cp:lastModifiedBy>
  <cp:revision>5</cp:revision>
  <cp:lastPrinted>2020-02-13T09:14:00Z</cp:lastPrinted>
  <dcterms:created xsi:type="dcterms:W3CDTF">2020-02-24T19:31:00Z</dcterms:created>
  <dcterms:modified xsi:type="dcterms:W3CDTF">2020-04-24T06:46:00Z</dcterms:modified>
</cp:coreProperties>
</file>