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202"/>
        <w:gridCol w:w="3585"/>
        <w:gridCol w:w="18"/>
        <w:gridCol w:w="93"/>
        <w:gridCol w:w="13"/>
        <w:gridCol w:w="25"/>
        <w:gridCol w:w="75"/>
        <w:gridCol w:w="3586"/>
        <w:gridCol w:w="4353"/>
      </w:tblGrid>
      <w:tr w:rsidR="0019086D" w:rsidTr="00234881">
        <w:tc>
          <w:tcPr>
            <w:tcW w:w="1202" w:type="dxa"/>
          </w:tcPr>
          <w:p w:rsidR="0019086D" w:rsidRPr="00F372E2" w:rsidRDefault="0019086D" w:rsidP="00F372E2">
            <w:pPr>
              <w:tabs>
                <w:tab w:val="left" w:pos="4264"/>
              </w:tabs>
              <w:jc w:val="center"/>
              <w:rPr>
                <w:sz w:val="32"/>
                <w:szCs w:val="32"/>
              </w:rPr>
            </w:pPr>
          </w:p>
        </w:tc>
        <w:tc>
          <w:tcPr>
            <w:tcW w:w="11748" w:type="dxa"/>
            <w:gridSpan w:val="8"/>
          </w:tcPr>
          <w:p w:rsidR="0019086D" w:rsidRPr="00F372E2" w:rsidRDefault="00B171FD" w:rsidP="00F372E2">
            <w:pPr>
              <w:tabs>
                <w:tab w:val="left" w:pos="4264"/>
              </w:tabs>
              <w:jc w:val="center"/>
              <w:rPr>
                <w:sz w:val="32"/>
                <w:szCs w:val="32"/>
              </w:rPr>
            </w:pPr>
            <w:r>
              <w:rPr>
                <w:sz w:val="32"/>
                <w:szCs w:val="32"/>
              </w:rPr>
              <w:t>Expressive Arts and Design</w:t>
            </w:r>
          </w:p>
        </w:tc>
      </w:tr>
      <w:tr w:rsidR="0019086D" w:rsidTr="00234881">
        <w:tc>
          <w:tcPr>
            <w:tcW w:w="1202" w:type="dxa"/>
          </w:tcPr>
          <w:p w:rsidR="0019086D" w:rsidRDefault="0019086D"/>
        </w:tc>
        <w:tc>
          <w:tcPr>
            <w:tcW w:w="11748" w:type="dxa"/>
            <w:gridSpan w:val="8"/>
          </w:tcPr>
          <w:p w:rsidR="0019086D" w:rsidRDefault="0019086D">
            <w:r>
              <w:t>Development Matters</w:t>
            </w:r>
          </w:p>
        </w:tc>
      </w:tr>
      <w:tr w:rsidR="0019086D" w:rsidTr="00234881">
        <w:tc>
          <w:tcPr>
            <w:tcW w:w="1202" w:type="dxa"/>
          </w:tcPr>
          <w:p w:rsidR="0019086D" w:rsidRDefault="0019086D"/>
        </w:tc>
        <w:tc>
          <w:tcPr>
            <w:tcW w:w="11748" w:type="dxa"/>
            <w:gridSpan w:val="8"/>
          </w:tcPr>
          <w:p w:rsidR="00535532" w:rsidRDefault="00535532" w:rsidP="00535532">
            <w:pPr>
              <w:autoSpaceDE w:val="0"/>
              <w:autoSpaceDN w:val="0"/>
              <w:adjustRightInd w:val="0"/>
            </w:pPr>
            <w:r>
              <w:t>• Explore different materials freely, to develop their ideas about how to use them and what to make.</w:t>
            </w:r>
          </w:p>
          <w:p w:rsidR="00535532" w:rsidRDefault="00535532" w:rsidP="00535532">
            <w:pPr>
              <w:autoSpaceDE w:val="0"/>
              <w:autoSpaceDN w:val="0"/>
              <w:adjustRightInd w:val="0"/>
            </w:pPr>
            <w:r>
              <w:t>• Develop their own ideas and then decide which materials to use to express them.</w:t>
            </w:r>
          </w:p>
          <w:p w:rsidR="00535532" w:rsidRDefault="00535532" w:rsidP="00535532">
            <w:pPr>
              <w:autoSpaceDE w:val="0"/>
              <w:autoSpaceDN w:val="0"/>
              <w:adjustRightInd w:val="0"/>
            </w:pPr>
            <w:r>
              <w:t>• Join different materials and explore different textures.</w:t>
            </w:r>
          </w:p>
          <w:p w:rsidR="00535532" w:rsidRDefault="00535532" w:rsidP="00535532">
            <w:pPr>
              <w:autoSpaceDE w:val="0"/>
              <w:autoSpaceDN w:val="0"/>
              <w:adjustRightInd w:val="0"/>
            </w:pPr>
            <w:r>
              <w:t>• Create closed shapes with continuous lines, and begin to use these shapes to represent objects.</w:t>
            </w:r>
          </w:p>
          <w:p w:rsidR="00535532" w:rsidRDefault="00535532" w:rsidP="00535532">
            <w:pPr>
              <w:autoSpaceDE w:val="0"/>
              <w:autoSpaceDN w:val="0"/>
              <w:adjustRightInd w:val="0"/>
            </w:pPr>
            <w:r>
              <w:t>• Draw with increasing complexity and detail, such as representing a face with a circle and including details.</w:t>
            </w:r>
          </w:p>
          <w:p w:rsidR="00535532" w:rsidRDefault="00535532" w:rsidP="00535532">
            <w:pPr>
              <w:autoSpaceDE w:val="0"/>
              <w:autoSpaceDN w:val="0"/>
              <w:adjustRightInd w:val="0"/>
            </w:pPr>
            <w:r>
              <w:t>• Use drawing to represent ideas like movement or loud noises.</w:t>
            </w:r>
          </w:p>
          <w:p w:rsidR="00535532" w:rsidRDefault="00535532" w:rsidP="00535532">
            <w:pPr>
              <w:autoSpaceDE w:val="0"/>
              <w:autoSpaceDN w:val="0"/>
              <w:adjustRightInd w:val="0"/>
            </w:pPr>
            <w:r>
              <w:t>• Show different emotions in their drawings and paintings, like happiness, sadness, fear, etc.</w:t>
            </w:r>
          </w:p>
          <w:p w:rsidR="00535532" w:rsidRDefault="00535532" w:rsidP="00535532">
            <w:pPr>
              <w:autoSpaceDE w:val="0"/>
              <w:autoSpaceDN w:val="0"/>
              <w:adjustRightInd w:val="0"/>
            </w:pPr>
            <w:r>
              <w:t xml:space="preserve">• Explore </w:t>
            </w:r>
            <w:proofErr w:type="spellStart"/>
            <w:r>
              <w:t>colour</w:t>
            </w:r>
            <w:proofErr w:type="spellEnd"/>
            <w:r>
              <w:t xml:space="preserve"> and </w:t>
            </w:r>
            <w:proofErr w:type="spellStart"/>
            <w:r>
              <w:t>colour</w:t>
            </w:r>
            <w:proofErr w:type="spellEnd"/>
            <w:r>
              <w:t>-mixing.</w:t>
            </w:r>
          </w:p>
          <w:p w:rsidR="00535532" w:rsidRDefault="00535532" w:rsidP="00535532">
            <w:pPr>
              <w:autoSpaceDE w:val="0"/>
              <w:autoSpaceDN w:val="0"/>
              <w:adjustRightInd w:val="0"/>
            </w:pPr>
          </w:p>
          <w:p w:rsidR="00535532" w:rsidRDefault="00535532" w:rsidP="00535532">
            <w:pPr>
              <w:autoSpaceDE w:val="0"/>
              <w:autoSpaceDN w:val="0"/>
              <w:adjustRightInd w:val="0"/>
            </w:pPr>
          </w:p>
          <w:p w:rsidR="00535532" w:rsidRDefault="00535532" w:rsidP="00535532">
            <w:pPr>
              <w:autoSpaceDE w:val="0"/>
              <w:autoSpaceDN w:val="0"/>
              <w:adjustRightInd w:val="0"/>
            </w:pPr>
            <w:r>
              <w:t xml:space="preserve"> Explore, use and refine a variety of artistic effects to express their ideas and feelings.</w:t>
            </w:r>
          </w:p>
          <w:p w:rsidR="00535532" w:rsidRDefault="00535532" w:rsidP="00535532">
            <w:pPr>
              <w:autoSpaceDE w:val="0"/>
              <w:autoSpaceDN w:val="0"/>
              <w:adjustRightInd w:val="0"/>
            </w:pPr>
            <w:r>
              <w:t>• Return to and build on their previous learning, refining ideas and developing their ability to represent them.</w:t>
            </w:r>
          </w:p>
          <w:p w:rsidR="00535532" w:rsidRDefault="00535532" w:rsidP="00535532">
            <w:pPr>
              <w:autoSpaceDE w:val="0"/>
              <w:autoSpaceDN w:val="0"/>
              <w:adjustRightInd w:val="0"/>
            </w:pPr>
            <w:r>
              <w:t>• Create collaboratively, sharing ideas, resources and skills.</w:t>
            </w:r>
          </w:p>
          <w:p w:rsidR="00535532" w:rsidRDefault="00535532" w:rsidP="00535532">
            <w:pPr>
              <w:autoSpaceDE w:val="0"/>
              <w:autoSpaceDN w:val="0"/>
              <w:adjustRightInd w:val="0"/>
            </w:pPr>
            <w:r>
              <w:t>• Listen attentively, move to and talk about music, expressing their feelings and responses.</w:t>
            </w:r>
          </w:p>
          <w:p w:rsidR="00535532" w:rsidRDefault="00535532" w:rsidP="00535532">
            <w:pPr>
              <w:autoSpaceDE w:val="0"/>
              <w:autoSpaceDN w:val="0"/>
              <w:adjustRightInd w:val="0"/>
            </w:pPr>
            <w:r>
              <w:t>• Watch and talk about dance and performance art, expressing their feelings and responses.</w:t>
            </w:r>
          </w:p>
          <w:p w:rsidR="00535532" w:rsidRDefault="00535532" w:rsidP="00535532">
            <w:pPr>
              <w:autoSpaceDE w:val="0"/>
              <w:autoSpaceDN w:val="0"/>
              <w:adjustRightInd w:val="0"/>
            </w:pPr>
            <w:r>
              <w:t>• Sing in a group or on their own, increasingly matching the pitch and following the melody.</w:t>
            </w:r>
          </w:p>
          <w:p w:rsidR="00535532" w:rsidRDefault="00535532" w:rsidP="00535532">
            <w:pPr>
              <w:autoSpaceDE w:val="0"/>
              <w:autoSpaceDN w:val="0"/>
              <w:adjustRightInd w:val="0"/>
            </w:pPr>
            <w:r>
              <w:t>• Develop storylines in their pretend play.</w:t>
            </w:r>
          </w:p>
          <w:p w:rsidR="00B171FD" w:rsidRDefault="00535532" w:rsidP="00535532">
            <w:pPr>
              <w:autoSpaceDE w:val="0"/>
              <w:autoSpaceDN w:val="0"/>
              <w:adjustRightInd w:val="0"/>
            </w:pPr>
            <w:r>
              <w:t>• Explore and engage in music making and dance, performing solo or in groups.</w:t>
            </w:r>
          </w:p>
          <w:p w:rsidR="00535532" w:rsidRDefault="00535532" w:rsidP="00535532">
            <w:pPr>
              <w:autoSpaceDE w:val="0"/>
              <w:autoSpaceDN w:val="0"/>
              <w:adjustRightInd w:val="0"/>
            </w:pPr>
          </w:p>
          <w:p w:rsidR="00535532" w:rsidRPr="00535532" w:rsidRDefault="00535532" w:rsidP="00535532">
            <w:pPr>
              <w:autoSpaceDE w:val="0"/>
              <w:autoSpaceDN w:val="0"/>
              <w:adjustRightInd w:val="0"/>
              <w:rPr>
                <w:u w:val="single"/>
              </w:rPr>
            </w:pPr>
            <w:r>
              <w:rPr>
                <w:u w:val="single"/>
              </w:rPr>
              <w:t xml:space="preserve">ELG </w:t>
            </w:r>
            <w:r w:rsidRPr="00535532">
              <w:rPr>
                <w:u w:val="single"/>
              </w:rPr>
              <w:t>Creating with Materials</w:t>
            </w:r>
          </w:p>
          <w:p w:rsidR="00535532" w:rsidRDefault="00535532" w:rsidP="00535532">
            <w:pPr>
              <w:autoSpaceDE w:val="0"/>
              <w:autoSpaceDN w:val="0"/>
              <w:adjustRightInd w:val="0"/>
            </w:pPr>
            <w:r>
              <w:t xml:space="preserve">• Safely use and explore a variety of materials, tools and techniques, experimenting with </w:t>
            </w:r>
            <w:proofErr w:type="spellStart"/>
            <w:r>
              <w:t>colour</w:t>
            </w:r>
            <w:proofErr w:type="spellEnd"/>
            <w:r>
              <w:t>, design, texture, form and function.</w:t>
            </w:r>
          </w:p>
          <w:p w:rsidR="00535532" w:rsidRDefault="00535532" w:rsidP="00535532">
            <w:pPr>
              <w:autoSpaceDE w:val="0"/>
              <w:autoSpaceDN w:val="0"/>
              <w:adjustRightInd w:val="0"/>
            </w:pPr>
            <w:r>
              <w:t>• Share their creations, explaining the process they have used.</w:t>
            </w:r>
          </w:p>
          <w:p w:rsidR="00535532" w:rsidRDefault="00535532" w:rsidP="00535532">
            <w:pPr>
              <w:autoSpaceDE w:val="0"/>
              <w:autoSpaceDN w:val="0"/>
              <w:adjustRightInd w:val="0"/>
            </w:pPr>
            <w:r>
              <w:t>• Make use of props and materials when role playing characters in narratives and stories.</w:t>
            </w:r>
          </w:p>
          <w:p w:rsidR="00535532" w:rsidRPr="00161693" w:rsidRDefault="00535532" w:rsidP="00535532">
            <w:pPr>
              <w:autoSpaceDE w:val="0"/>
              <w:autoSpaceDN w:val="0"/>
              <w:adjustRightInd w:val="0"/>
            </w:pPr>
          </w:p>
        </w:tc>
      </w:tr>
      <w:tr w:rsidR="0019086D" w:rsidTr="00234881">
        <w:tc>
          <w:tcPr>
            <w:tcW w:w="1202" w:type="dxa"/>
          </w:tcPr>
          <w:p w:rsidR="0019086D" w:rsidRDefault="0019086D"/>
        </w:tc>
        <w:tc>
          <w:tcPr>
            <w:tcW w:w="7395" w:type="dxa"/>
            <w:gridSpan w:val="7"/>
          </w:tcPr>
          <w:p w:rsidR="0019086D" w:rsidRPr="00161693" w:rsidRDefault="0019086D" w:rsidP="003C5BA1">
            <w:r w:rsidRPr="00161693">
              <w:t>Knowledge</w:t>
            </w:r>
            <w:r w:rsidR="003C5BA1" w:rsidRPr="00161693">
              <w:t xml:space="preserve"> </w:t>
            </w:r>
          </w:p>
        </w:tc>
        <w:tc>
          <w:tcPr>
            <w:tcW w:w="4353" w:type="dxa"/>
          </w:tcPr>
          <w:p w:rsidR="0019086D" w:rsidRPr="00161693" w:rsidRDefault="0019086D">
            <w:r w:rsidRPr="00161693">
              <w:t xml:space="preserve">Skills </w:t>
            </w:r>
          </w:p>
        </w:tc>
      </w:tr>
      <w:tr w:rsidR="00E15A74" w:rsidTr="00234881">
        <w:tc>
          <w:tcPr>
            <w:tcW w:w="1202" w:type="dxa"/>
          </w:tcPr>
          <w:p w:rsidR="00E15A74" w:rsidRDefault="00E15A74" w:rsidP="00E15A74">
            <w:pPr>
              <w:pStyle w:val="ListParagraph"/>
              <w:rPr>
                <w:rFonts w:ascii="Arial" w:hAnsi="Arial" w:cs="Arial"/>
                <w:sz w:val="24"/>
                <w:szCs w:val="24"/>
              </w:rPr>
            </w:pPr>
          </w:p>
        </w:tc>
        <w:tc>
          <w:tcPr>
            <w:tcW w:w="7395" w:type="dxa"/>
            <w:gridSpan w:val="7"/>
          </w:tcPr>
          <w:p w:rsidR="00234881" w:rsidRDefault="00234881" w:rsidP="00234881">
            <w:pPr>
              <w:pStyle w:val="ListParagraph"/>
              <w:numPr>
                <w:ilvl w:val="0"/>
                <w:numId w:val="1"/>
              </w:numPr>
              <w:rPr>
                <w:rFonts w:cs="Arial"/>
              </w:rPr>
            </w:pPr>
            <w:r w:rsidRPr="00234881">
              <w:rPr>
                <w:rFonts w:cs="Arial"/>
              </w:rPr>
              <w:t xml:space="preserve">Know what happens when mixing </w:t>
            </w:r>
            <w:proofErr w:type="spellStart"/>
            <w:r w:rsidRPr="00234881">
              <w:rPr>
                <w:rFonts w:cs="Arial"/>
              </w:rPr>
              <w:t>colours</w:t>
            </w:r>
            <w:proofErr w:type="spellEnd"/>
            <w:r w:rsidRPr="00234881">
              <w:rPr>
                <w:rFonts w:cs="Arial"/>
              </w:rPr>
              <w:t>.</w:t>
            </w:r>
          </w:p>
          <w:p w:rsidR="0046436F" w:rsidRDefault="0046436F" w:rsidP="00234881">
            <w:pPr>
              <w:pStyle w:val="ListParagraph"/>
              <w:numPr>
                <w:ilvl w:val="0"/>
                <w:numId w:val="1"/>
              </w:numPr>
              <w:rPr>
                <w:rFonts w:cs="Arial"/>
              </w:rPr>
            </w:pPr>
            <w:r>
              <w:rPr>
                <w:rFonts w:cs="Arial"/>
              </w:rPr>
              <w:t xml:space="preserve">Know how to use different techniques for joining materials. </w:t>
            </w:r>
          </w:p>
          <w:p w:rsidR="005C75EC" w:rsidRDefault="005C75EC" w:rsidP="00234881">
            <w:pPr>
              <w:pStyle w:val="ListParagraph"/>
              <w:numPr>
                <w:ilvl w:val="0"/>
                <w:numId w:val="1"/>
              </w:numPr>
              <w:rPr>
                <w:rFonts w:cs="Arial"/>
              </w:rPr>
            </w:pPr>
            <w:r>
              <w:rPr>
                <w:rFonts w:cs="Arial"/>
              </w:rPr>
              <w:t>Explore and develop their understanding of features of different materials for creating</w:t>
            </w:r>
          </w:p>
          <w:p w:rsidR="004276D7" w:rsidRPr="00234881" w:rsidRDefault="004276D7" w:rsidP="00234881">
            <w:pPr>
              <w:pStyle w:val="ListParagraph"/>
              <w:numPr>
                <w:ilvl w:val="0"/>
                <w:numId w:val="1"/>
              </w:numPr>
              <w:rPr>
                <w:rFonts w:cs="Arial"/>
              </w:rPr>
            </w:pPr>
            <w:r>
              <w:rPr>
                <w:rFonts w:cs="Arial"/>
              </w:rPr>
              <w:t xml:space="preserve">Explore and develop their understanding around different features of objects for creating </w:t>
            </w:r>
          </w:p>
          <w:p w:rsidR="00E15A74" w:rsidRPr="00161693" w:rsidRDefault="00E15A74" w:rsidP="00AD509C">
            <w:pPr>
              <w:pStyle w:val="ListParagraph"/>
              <w:rPr>
                <w:rFonts w:cs="Arial"/>
              </w:rPr>
            </w:pPr>
          </w:p>
        </w:tc>
        <w:tc>
          <w:tcPr>
            <w:tcW w:w="4353" w:type="dxa"/>
          </w:tcPr>
          <w:p w:rsidR="001F4086" w:rsidRDefault="00AD509C" w:rsidP="00413C02">
            <w:pPr>
              <w:pStyle w:val="ListParagraph"/>
              <w:numPr>
                <w:ilvl w:val="0"/>
                <w:numId w:val="1"/>
              </w:numPr>
              <w:rPr>
                <w:rFonts w:cs="Arial"/>
              </w:rPr>
            </w:pPr>
            <w:r w:rsidRPr="00413C02">
              <w:rPr>
                <w:rFonts w:cs="Arial"/>
              </w:rPr>
              <w:lastRenderedPageBreak/>
              <w:t>Safely use and explore</w:t>
            </w:r>
            <w:r w:rsidR="00554841" w:rsidRPr="00413C02">
              <w:rPr>
                <w:rFonts w:cs="Arial"/>
              </w:rPr>
              <w:t xml:space="preserve"> simple tools and techniques competently</w:t>
            </w:r>
          </w:p>
          <w:p w:rsidR="0046436F" w:rsidRDefault="0046436F" w:rsidP="00413C02">
            <w:pPr>
              <w:pStyle w:val="ListParagraph"/>
              <w:numPr>
                <w:ilvl w:val="0"/>
                <w:numId w:val="1"/>
              </w:numPr>
              <w:rPr>
                <w:rFonts w:cs="Arial"/>
              </w:rPr>
            </w:pPr>
            <w:r>
              <w:rPr>
                <w:rFonts w:cs="Arial"/>
              </w:rPr>
              <w:t xml:space="preserve">Develop observational skills to be able to draw own representations of objects and living things </w:t>
            </w:r>
          </w:p>
          <w:p w:rsidR="00554841" w:rsidRPr="00413C02" w:rsidRDefault="001F4086" w:rsidP="00413C02">
            <w:pPr>
              <w:pStyle w:val="ListParagraph"/>
              <w:numPr>
                <w:ilvl w:val="0"/>
                <w:numId w:val="1"/>
              </w:numPr>
              <w:rPr>
                <w:rFonts w:cs="Arial"/>
              </w:rPr>
            </w:pPr>
            <w:r>
              <w:rPr>
                <w:rFonts w:cs="Arial"/>
              </w:rPr>
              <w:t>E</w:t>
            </w:r>
            <w:r w:rsidR="00AD509C" w:rsidRPr="00413C02">
              <w:rPr>
                <w:rFonts w:cs="Arial"/>
              </w:rPr>
              <w:t xml:space="preserve">xperiment with </w:t>
            </w:r>
            <w:proofErr w:type="spellStart"/>
            <w:r w:rsidR="00AD509C" w:rsidRPr="00413C02">
              <w:rPr>
                <w:rFonts w:cs="Arial"/>
              </w:rPr>
              <w:t>colour</w:t>
            </w:r>
            <w:proofErr w:type="spellEnd"/>
          </w:p>
          <w:p w:rsidR="00234881" w:rsidRPr="00413C02" w:rsidRDefault="00234881" w:rsidP="00413C02">
            <w:pPr>
              <w:pStyle w:val="ListParagraph"/>
              <w:numPr>
                <w:ilvl w:val="0"/>
                <w:numId w:val="1"/>
              </w:numPr>
              <w:rPr>
                <w:rFonts w:cs="Arial"/>
              </w:rPr>
            </w:pPr>
            <w:r w:rsidRPr="00413C02">
              <w:rPr>
                <w:rFonts w:cs="Arial"/>
              </w:rPr>
              <w:lastRenderedPageBreak/>
              <w:t xml:space="preserve">Use their skills and explore concepts and ideas through their own representations. </w:t>
            </w:r>
          </w:p>
          <w:p w:rsidR="00234881" w:rsidRPr="00413C02" w:rsidRDefault="00234881" w:rsidP="00413C02">
            <w:pPr>
              <w:pStyle w:val="ListParagraph"/>
              <w:numPr>
                <w:ilvl w:val="0"/>
                <w:numId w:val="1"/>
              </w:numPr>
              <w:rPr>
                <w:rFonts w:cs="Arial"/>
              </w:rPr>
            </w:pPr>
            <w:r w:rsidRPr="00413C02">
              <w:rPr>
                <w:rFonts w:cs="Arial"/>
              </w:rPr>
              <w:t xml:space="preserve">Choose particular </w:t>
            </w:r>
            <w:proofErr w:type="spellStart"/>
            <w:r w:rsidRPr="00413C02">
              <w:rPr>
                <w:rFonts w:cs="Arial"/>
              </w:rPr>
              <w:t>colours</w:t>
            </w:r>
            <w:proofErr w:type="spellEnd"/>
            <w:r w:rsidRPr="00413C02">
              <w:rPr>
                <w:rFonts w:cs="Arial"/>
              </w:rPr>
              <w:t xml:space="preserve"> to use for a purpose</w:t>
            </w:r>
          </w:p>
          <w:p w:rsidR="00413C02" w:rsidRPr="00413C02" w:rsidRDefault="00413C02" w:rsidP="00413C02">
            <w:pPr>
              <w:pStyle w:val="ListParagraph"/>
              <w:numPr>
                <w:ilvl w:val="0"/>
                <w:numId w:val="1"/>
              </w:numPr>
              <w:rPr>
                <w:rFonts w:cs="Arial"/>
              </w:rPr>
            </w:pPr>
            <w:r w:rsidRPr="00413C02">
              <w:rPr>
                <w:rFonts w:cs="Arial"/>
              </w:rPr>
              <w:t xml:space="preserve">Think and talk about paintings or sculpture that is unfamiliar to them. </w:t>
            </w:r>
          </w:p>
          <w:p w:rsidR="00E15A74" w:rsidRPr="00234881" w:rsidRDefault="00E15A74" w:rsidP="00413C02">
            <w:pPr>
              <w:ind w:left="360"/>
              <w:rPr>
                <w:rFonts w:cs="Arial"/>
              </w:rPr>
            </w:pPr>
          </w:p>
        </w:tc>
      </w:tr>
      <w:tr w:rsidR="003E2F32" w:rsidTr="00BE37AC">
        <w:tc>
          <w:tcPr>
            <w:tcW w:w="1202" w:type="dxa"/>
          </w:tcPr>
          <w:p w:rsidR="003E2F32" w:rsidRDefault="003E2F32" w:rsidP="00E15A74">
            <w:pPr>
              <w:pStyle w:val="ListParagraph"/>
              <w:rPr>
                <w:rFonts w:ascii="Arial" w:hAnsi="Arial" w:cs="Arial"/>
                <w:sz w:val="24"/>
                <w:szCs w:val="24"/>
              </w:rPr>
            </w:pPr>
          </w:p>
        </w:tc>
        <w:tc>
          <w:tcPr>
            <w:tcW w:w="11748" w:type="dxa"/>
            <w:gridSpan w:val="8"/>
          </w:tcPr>
          <w:p w:rsidR="003E2F32" w:rsidRPr="00413C02" w:rsidRDefault="003E2F32" w:rsidP="00554841">
            <w:pPr>
              <w:pStyle w:val="ListParagraph"/>
              <w:numPr>
                <w:ilvl w:val="0"/>
                <w:numId w:val="1"/>
              </w:numPr>
              <w:rPr>
                <w:rFonts w:cs="Arial"/>
              </w:rPr>
            </w:pPr>
            <w:r w:rsidRPr="004F58B2">
              <w:rPr>
                <w:rFonts w:cs="Arial"/>
                <w:b/>
              </w:rPr>
              <w:t xml:space="preserve">End Point: Children will safely use and explore a variety of materials, tools and techniques, experimenting with </w:t>
            </w:r>
            <w:proofErr w:type="spellStart"/>
            <w:r w:rsidRPr="004F58B2">
              <w:rPr>
                <w:rFonts w:cs="Arial"/>
                <w:b/>
              </w:rPr>
              <w:t>colour</w:t>
            </w:r>
            <w:proofErr w:type="spellEnd"/>
            <w:r w:rsidRPr="004F58B2">
              <w:rPr>
                <w:rFonts w:cs="Arial"/>
                <w:b/>
              </w:rPr>
              <w:t>, design, texture, form and function.</w:t>
            </w:r>
          </w:p>
          <w:p w:rsidR="00413C02" w:rsidRPr="00413C02" w:rsidRDefault="00413C02" w:rsidP="00554841">
            <w:pPr>
              <w:pStyle w:val="ListParagraph"/>
              <w:numPr>
                <w:ilvl w:val="0"/>
                <w:numId w:val="1"/>
              </w:numPr>
              <w:rPr>
                <w:rFonts w:cs="Arial"/>
              </w:rPr>
            </w:pPr>
            <w:r>
              <w:rPr>
                <w:rFonts w:cs="Arial"/>
                <w:b/>
              </w:rPr>
              <w:t xml:space="preserve">Share their creations, explaining the process they have used. </w:t>
            </w:r>
          </w:p>
          <w:p w:rsidR="00413C02" w:rsidRPr="00554841" w:rsidRDefault="00413C02" w:rsidP="00554841">
            <w:pPr>
              <w:pStyle w:val="ListParagraph"/>
              <w:numPr>
                <w:ilvl w:val="0"/>
                <w:numId w:val="1"/>
              </w:numPr>
              <w:rPr>
                <w:rFonts w:cs="Arial"/>
              </w:rPr>
            </w:pPr>
            <w:r>
              <w:rPr>
                <w:rFonts w:cs="Arial"/>
                <w:b/>
              </w:rPr>
              <w:t xml:space="preserve">Make use of props and materials when role playing characters in narratives and stories. </w:t>
            </w:r>
          </w:p>
        </w:tc>
      </w:tr>
      <w:tr w:rsidR="0019086D" w:rsidTr="00234881">
        <w:tc>
          <w:tcPr>
            <w:tcW w:w="1202" w:type="dxa"/>
          </w:tcPr>
          <w:p w:rsidR="0019086D" w:rsidRDefault="0019086D"/>
        </w:tc>
        <w:tc>
          <w:tcPr>
            <w:tcW w:w="7395" w:type="dxa"/>
            <w:gridSpan w:val="7"/>
          </w:tcPr>
          <w:p w:rsidR="0019086D" w:rsidRPr="00161693" w:rsidRDefault="0019086D" w:rsidP="004F58B2">
            <w:r w:rsidRPr="00161693">
              <w:rPr>
                <w:b/>
              </w:rPr>
              <w:t>Autumn 1</w:t>
            </w:r>
            <w:r w:rsidRPr="00161693">
              <w:t xml:space="preserve"> : </w:t>
            </w:r>
          </w:p>
        </w:tc>
        <w:tc>
          <w:tcPr>
            <w:tcW w:w="4353" w:type="dxa"/>
          </w:tcPr>
          <w:p w:rsidR="0019086D" w:rsidRPr="00161693" w:rsidRDefault="0019086D" w:rsidP="00584251">
            <w:r w:rsidRPr="00161693">
              <w:t xml:space="preserve">Vocab </w:t>
            </w:r>
          </w:p>
        </w:tc>
      </w:tr>
      <w:tr w:rsidR="00961CDC" w:rsidTr="00234881">
        <w:tc>
          <w:tcPr>
            <w:tcW w:w="1202" w:type="dxa"/>
          </w:tcPr>
          <w:p w:rsidR="00961CDC" w:rsidRDefault="00961CDC" w:rsidP="00961CDC"/>
        </w:tc>
        <w:tc>
          <w:tcPr>
            <w:tcW w:w="3709" w:type="dxa"/>
            <w:gridSpan w:val="4"/>
          </w:tcPr>
          <w:p w:rsidR="00961CDC" w:rsidRPr="00161693" w:rsidRDefault="00961CDC" w:rsidP="00961CDC">
            <w:r w:rsidRPr="00161693">
              <w:t>Knowledge</w:t>
            </w:r>
          </w:p>
        </w:tc>
        <w:tc>
          <w:tcPr>
            <w:tcW w:w="3686" w:type="dxa"/>
            <w:gridSpan w:val="3"/>
          </w:tcPr>
          <w:p w:rsidR="00961CDC" w:rsidRPr="00161693" w:rsidRDefault="00961CDC" w:rsidP="00961CDC">
            <w:r w:rsidRPr="00161693">
              <w:t>Skills</w:t>
            </w:r>
          </w:p>
        </w:tc>
        <w:tc>
          <w:tcPr>
            <w:tcW w:w="4353" w:type="dxa"/>
            <w:vMerge w:val="restart"/>
          </w:tcPr>
          <w:p w:rsidR="003C5BA1" w:rsidRDefault="003E2F32" w:rsidP="00961CDC">
            <w:r>
              <w:t xml:space="preserve">Self-portrait, mirror, reflection, shape, line, circle, face, expression, same different. </w:t>
            </w:r>
          </w:p>
          <w:p w:rsidR="00413C02" w:rsidRDefault="00413C02" w:rsidP="00961CDC"/>
          <w:p w:rsidR="00E10D00" w:rsidRPr="00161693" w:rsidRDefault="00413C02" w:rsidP="0046436F">
            <w:r>
              <w:t>Face- eye brow, eyes, mouth, lips, eye lashes, cheeks, chin.</w:t>
            </w:r>
          </w:p>
        </w:tc>
      </w:tr>
      <w:tr w:rsidR="00961CDC" w:rsidTr="00234881">
        <w:tc>
          <w:tcPr>
            <w:tcW w:w="1202" w:type="dxa"/>
          </w:tcPr>
          <w:p w:rsidR="00961CDC" w:rsidRPr="00161693" w:rsidRDefault="00D14F65" w:rsidP="00961CDC">
            <w:pPr>
              <w:rPr>
                <w:b/>
              </w:rPr>
            </w:pPr>
            <w:r w:rsidRPr="00161693">
              <w:rPr>
                <w:b/>
              </w:rPr>
              <w:t xml:space="preserve">Where do I belong?      </w:t>
            </w:r>
          </w:p>
        </w:tc>
        <w:tc>
          <w:tcPr>
            <w:tcW w:w="3709" w:type="dxa"/>
            <w:gridSpan w:val="4"/>
          </w:tcPr>
          <w:p w:rsidR="00BC31C2" w:rsidRDefault="003E2F32" w:rsidP="00961CDC">
            <w:pPr>
              <w:rPr>
                <w:rFonts w:cs="Arial"/>
              </w:rPr>
            </w:pPr>
            <w:r>
              <w:rPr>
                <w:rFonts w:cs="Arial"/>
              </w:rPr>
              <w:t>Know what a portrait is.</w:t>
            </w:r>
          </w:p>
          <w:p w:rsidR="003E2F32" w:rsidRDefault="00D73D5F" w:rsidP="00961CDC">
            <w:pPr>
              <w:rPr>
                <w:rFonts w:cs="Arial"/>
              </w:rPr>
            </w:pPr>
            <w:r>
              <w:rPr>
                <w:rFonts w:cs="Arial"/>
              </w:rPr>
              <w:t>Know the features of a face</w:t>
            </w:r>
          </w:p>
          <w:p w:rsidR="00D73D5F" w:rsidRDefault="0090700E" w:rsidP="00961CDC">
            <w:pPr>
              <w:rPr>
                <w:rFonts w:cs="Arial"/>
              </w:rPr>
            </w:pPr>
            <w:r w:rsidRPr="0090700E">
              <w:rPr>
                <w:rFonts w:cs="Arial"/>
              </w:rPr>
              <w:t xml:space="preserve">To know that playdough can be manipulated and made into different play food shapes. </w:t>
            </w:r>
          </w:p>
          <w:p w:rsidR="00E10D00" w:rsidRPr="00161693" w:rsidRDefault="0090700E" w:rsidP="00961CDC">
            <w:pPr>
              <w:rPr>
                <w:rFonts w:cs="Arial"/>
              </w:rPr>
            </w:pPr>
            <w:r w:rsidRPr="0090700E">
              <w:rPr>
                <w:rFonts w:cs="Arial"/>
              </w:rPr>
              <w:t>To know that a leaf has got a texture that can be transferred by media.</w:t>
            </w:r>
          </w:p>
        </w:tc>
        <w:tc>
          <w:tcPr>
            <w:tcW w:w="3686" w:type="dxa"/>
            <w:gridSpan w:val="3"/>
          </w:tcPr>
          <w:p w:rsidR="006E1FC0" w:rsidRDefault="006E1FC0" w:rsidP="003E2F32">
            <w:pPr>
              <w:rPr>
                <w:rFonts w:cs="Arial"/>
              </w:rPr>
            </w:pPr>
            <w:r>
              <w:rPr>
                <w:rFonts w:cs="Arial"/>
              </w:rPr>
              <w:t xml:space="preserve">Describe their own features and compare to others noticing similarities and differences. </w:t>
            </w:r>
          </w:p>
          <w:p w:rsidR="003E2F32" w:rsidRDefault="003E2F32" w:rsidP="003E2F32">
            <w:pPr>
              <w:rPr>
                <w:rFonts w:cs="Arial"/>
              </w:rPr>
            </w:pPr>
            <w:r w:rsidRPr="00234881">
              <w:rPr>
                <w:rFonts w:cs="Arial"/>
              </w:rPr>
              <w:t xml:space="preserve">Choose particular </w:t>
            </w:r>
            <w:proofErr w:type="spellStart"/>
            <w:r w:rsidRPr="00234881">
              <w:rPr>
                <w:rFonts w:cs="Arial"/>
              </w:rPr>
              <w:t>colours</w:t>
            </w:r>
            <w:proofErr w:type="spellEnd"/>
            <w:r w:rsidRPr="00234881">
              <w:rPr>
                <w:rFonts w:cs="Arial"/>
              </w:rPr>
              <w:t xml:space="preserve"> to use for a purpose</w:t>
            </w:r>
          </w:p>
          <w:p w:rsidR="00780F42" w:rsidRDefault="003E2F32" w:rsidP="0046436F">
            <w:pPr>
              <w:rPr>
                <w:rFonts w:cs="Arial"/>
              </w:rPr>
            </w:pPr>
            <w:r>
              <w:rPr>
                <w:rFonts w:cs="Arial"/>
              </w:rPr>
              <w:t xml:space="preserve">Use simple tools- hold a pencil/pen for drawing/paintbrush for painting. </w:t>
            </w:r>
          </w:p>
          <w:p w:rsidR="00BF4EA8" w:rsidRDefault="00BF4EA8" w:rsidP="0046436F">
            <w:pPr>
              <w:rPr>
                <w:rFonts w:cs="Arial"/>
              </w:rPr>
            </w:pPr>
            <w:r>
              <w:rPr>
                <w:rFonts w:cs="Arial"/>
              </w:rPr>
              <w:t xml:space="preserve">Use a crayon on its flat surface to create rubbings. </w:t>
            </w:r>
          </w:p>
          <w:p w:rsidR="0090700E" w:rsidRPr="00161693" w:rsidRDefault="0090700E" w:rsidP="0046436F">
            <w:pPr>
              <w:rPr>
                <w:rFonts w:cs="Arial"/>
              </w:rPr>
            </w:pPr>
            <w:r w:rsidRPr="0090700E">
              <w:rPr>
                <w:rFonts w:cs="Arial"/>
              </w:rPr>
              <w:t xml:space="preserve">To </w:t>
            </w:r>
            <w:proofErr w:type="spellStart"/>
            <w:r w:rsidRPr="0090700E">
              <w:rPr>
                <w:rFonts w:cs="Arial"/>
              </w:rPr>
              <w:t>mould</w:t>
            </w:r>
            <w:proofErr w:type="spellEnd"/>
            <w:r w:rsidRPr="0090700E">
              <w:rPr>
                <w:rFonts w:cs="Arial"/>
              </w:rPr>
              <w:t xml:space="preserve"> dough into play food.</w:t>
            </w:r>
          </w:p>
        </w:tc>
        <w:tc>
          <w:tcPr>
            <w:tcW w:w="4353" w:type="dxa"/>
            <w:vMerge/>
          </w:tcPr>
          <w:p w:rsidR="00961CDC" w:rsidRPr="00161693" w:rsidRDefault="00961CDC" w:rsidP="00961CDC"/>
        </w:tc>
      </w:tr>
      <w:tr w:rsidR="00961CDC" w:rsidTr="00234881">
        <w:trPr>
          <w:trHeight w:val="557"/>
        </w:trPr>
        <w:tc>
          <w:tcPr>
            <w:tcW w:w="1202" w:type="dxa"/>
          </w:tcPr>
          <w:p w:rsidR="00961CDC" w:rsidRPr="001467B8" w:rsidRDefault="00961CDC" w:rsidP="00961CDC"/>
        </w:tc>
        <w:tc>
          <w:tcPr>
            <w:tcW w:w="11748" w:type="dxa"/>
            <w:gridSpan w:val="8"/>
          </w:tcPr>
          <w:p w:rsidR="00780F42" w:rsidRDefault="00B65FC7" w:rsidP="00B65FC7">
            <w:pPr>
              <w:pStyle w:val="ListParagraph"/>
              <w:numPr>
                <w:ilvl w:val="0"/>
                <w:numId w:val="9"/>
              </w:numPr>
            </w:pPr>
            <w:r>
              <w:t>Linked to transition differences/similarities of children in new. Class. Are we all the same? What’s the same/different?</w:t>
            </w:r>
          </w:p>
          <w:p w:rsidR="00B65FC7" w:rsidRDefault="00554841" w:rsidP="00B65FC7">
            <w:pPr>
              <w:pStyle w:val="ListParagraph"/>
              <w:numPr>
                <w:ilvl w:val="0"/>
                <w:numId w:val="9"/>
              </w:numPr>
            </w:pPr>
            <w:r>
              <w:t xml:space="preserve">Look at facial expressions in a mirror. Look at shapes of facial features and teacher demo drawing simple features </w:t>
            </w:r>
            <w:r w:rsidR="00AD509C">
              <w:t>e.g.</w:t>
            </w:r>
            <w:r>
              <w:t xml:space="preserve"> eyes.</w:t>
            </w:r>
          </w:p>
          <w:p w:rsidR="00554841" w:rsidRDefault="00554841" w:rsidP="00B65FC7">
            <w:pPr>
              <w:pStyle w:val="ListParagraph"/>
              <w:numPr>
                <w:ilvl w:val="0"/>
                <w:numId w:val="9"/>
              </w:numPr>
            </w:pPr>
            <w:r>
              <w:t xml:space="preserve">Draw self-portrait using fine liners. </w:t>
            </w:r>
          </w:p>
          <w:p w:rsidR="00554841" w:rsidRDefault="00554841" w:rsidP="00B65FC7">
            <w:pPr>
              <w:pStyle w:val="ListParagraph"/>
              <w:numPr>
                <w:ilvl w:val="0"/>
                <w:numId w:val="9"/>
              </w:numPr>
            </w:pPr>
            <w:r>
              <w:t xml:space="preserve">Revisit portraits and discuss recreating them using </w:t>
            </w:r>
            <w:proofErr w:type="spellStart"/>
            <w:r>
              <w:t>colours</w:t>
            </w:r>
            <w:proofErr w:type="spellEnd"/>
            <w:r>
              <w:t xml:space="preserve">. What </w:t>
            </w:r>
            <w:proofErr w:type="spellStart"/>
            <w:r>
              <w:t>colours</w:t>
            </w:r>
            <w:proofErr w:type="spellEnd"/>
            <w:r>
              <w:t xml:space="preserve"> would we need, for our skin, eyes, hair?</w:t>
            </w:r>
          </w:p>
          <w:p w:rsidR="00E10D00" w:rsidRDefault="00554841" w:rsidP="00AD509C">
            <w:pPr>
              <w:pStyle w:val="ListParagraph"/>
              <w:numPr>
                <w:ilvl w:val="0"/>
                <w:numId w:val="9"/>
              </w:numPr>
            </w:pPr>
            <w:r>
              <w:t>Paint a self-portrait using poster paints.</w:t>
            </w:r>
          </w:p>
          <w:p w:rsidR="00604FB3" w:rsidRDefault="00604FB3" w:rsidP="00D551CF">
            <w:pPr>
              <w:pStyle w:val="ListParagraph"/>
              <w:numPr>
                <w:ilvl w:val="0"/>
                <w:numId w:val="9"/>
              </w:numPr>
            </w:pPr>
            <w:r w:rsidRPr="005C75EC">
              <w:t xml:space="preserve">Look at the book Let’s Make Faces and look at the different materials used to create faces. What objects have been used to create the art work? What </w:t>
            </w:r>
            <w:proofErr w:type="spellStart"/>
            <w:r w:rsidRPr="005C75EC">
              <w:t>colours</w:t>
            </w:r>
            <w:proofErr w:type="spellEnd"/>
            <w:r w:rsidRPr="005C75EC">
              <w:t xml:space="preserve"> and shapes can you see? How do you think we could create our own art work like his? Introduce natural materials to be used to create our own representations</w:t>
            </w:r>
          </w:p>
          <w:p w:rsidR="00D551CF" w:rsidRDefault="00D551CF" w:rsidP="00D551CF">
            <w:pPr>
              <w:pStyle w:val="ListParagraph"/>
              <w:numPr>
                <w:ilvl w:val="0"/>
                <w:numId w:val="9"/>
              </w:numPr>
            </w:pPr>
            <w:r>
              <w:lastRenderedPageBreak/>
              <w:t>Explore the different variety and shades of leaves collected on Autumn walk.  Look at the features of the leaves e</w:t>
            </w:r>
            <w:r w:rsidR="005C75EC">
              <w:t>.</w:t>
            </w:r>
            <w:r>
              <w:t>g.</w:t>
            </w:r>
            <w:r w:rsidR="005C75EC">
              <w:t xml:space="preserve"> </w:t>
            </w:r>
            <w:r>
              <w:t>veins</w:t>
            </w:r>
          </w:p>
          <w:p w:rsidR="005C75EC" w:rsidRDefault="00D551CF" w:rsidP="00604FB3">
            <w:pPr>
              <w:pStyle w:val="ListParagraph"/>
              <w:numPr>
                <w:ilvl w:val="0"/>
                <w:numId w:val="9"/>
              </w:numPr>
            </w:pPr>
            <w:r>
              <w:t xml:space="preserve">Model leaf rubbing techniques to </w:t>
            </w:r>
            <w:proofErr w:type="spellStart"/>
            <w:r>
              <w:t>emphasise</w:t>
            </w:r>
            <w:proofErr w:type="spellEnd"/>
            <w:r>
              <w:t xml:space="preserve"> the features.  Model how to hold the crayons flat and rub across the paper.</w:t>
            </w:r>
          </w:p>
          <w:p w:rsidR="005C2681" w:rsidRDefault="005C2681" w:rsidP="005C2681"/>
          <w:p w:rsidR="005C2681" w:rsidRPr="00161693" w:rsidRDefault="005C2681" w:rsidP="005C2681"/>
        </w:tc>
      </w:tr>
      <w:tr w:rsidR="00961CDC" w:rsidTr="00234881">
        <w:tc>
          <w:tcPr>
            <w:tcW w:w="1202" w:type="dxa"/>
          </w:tcPr>
          <w:p w:rsidR="00961CDC" w:rsidRPr="001467B8" w:rsidRDefault="00961CDC" w:rsidP="00961CDC"/>
        </w:tc>
        <w:tc>
          <w:tcPr>
            <w:tcW w:w="7395" w:type="dxa"/>
            <w:gridSpan w:val="7"/>
          </w:tcPr>
          <w:p w:rsidR="00961CDC" w:rsidRPr="00161693" w:rsidRDefault="00961CDC" w:rsidP="004F58B2">
            <w:pPr>
              <w:rPr>
                <w:b/>
              </w:rPr>
            </w:pPr>
            <w:r w:rsidRPr="00161693">
              <w:rPr>
                <w:b/>
              </w:rPr>
              <w:t>Autumn 2</w:t>
            </w:r>
            <w:r w:rsidR="00E36245" w:rsidRPr="00161693">
              <w:rPr>
                <w:b/>
              </w:rPr>
              <w:t xml:space="preserve"> </w:t>
            </w:r>
          </w:p>
        </w:tc>
        <w:tc>
          <w:tcPr>
            <w:tcW w:w="4353" w:type="dxa"/>
          </w:tcPr>
          <w:p w:rsidR="00961CDC" w:rsidRPr="00161693" w:rsidRDefault="00961CDC" w:rsidP="00961CDC">
            <w:r w:rsidRPr="00161693">
              <w:t xml:space="preserve">Vocab </w:t>
            </w:r>
          </w:p>
        </w:tc>
      </w:tr>
      <w:tr w:rsidR="001467B8" w:rsidTr="00234881">
        <w:trPr>
          <w:trHeight w:val="243"/>
        </w:trPr>
        <w:tc>
          <w:tcPr>
            <w:tcW w:w="1202" w:type="dxa"/>
            <w:vMerge w:val="restart"/>
          </w:tcPr>
          <w:p w:rsidR="001467B8" w:rsidRPr="00161693" w:rsidRDefault="001467B8" w:rsidP="00961CDC">
            <w:pPr>
              <w:rPr>
                <w:b/>
              </w:rPr>
            </w:pPr>
            <w:r w:rsidRPr="00161693">
              <w:rPr>
                <w:b/>
              </w:rPr>
              <w:t>Why and how do we Celebrate?</w:t>
            </w:r>
          </w:p>
        </w:tc>
        <w:tc>
          <w:tcPr>
            <w:tcW w:w="3734" w:type="dxa"/>
            <w:gridSpan w:val="5"/>
          </w:tcPr>
          <w:p w:rsidR="001467B8" w:rsidRPr="00161693" w:rsidRDefault="001467B8" w:rsidP="00961CDC">
            <w:pPr>
              <w:rPr>
                <w:b/>
              </w:rPr>
            </w:pPr>
            <w:r w:rsidRPr="00161693">
              <w:rPr>
                <w:b/>
              </w:rPr>
              <w:t>Knowledge</w:t>
            </w:r>
          </w:p>
        </w:tc>
        <w:tc>
          <w:tcPr>
            <w:tcW w:w="3661" w:type="dxa"/>
            <w:gridSpan w:val="2"/>
          </w:tcPr>
          <w:p w:rsidR="001467B8" w:rsidRPr="00161693" w:rsidRDefault="001467B8" w:rsidP="00961CDC">
            <w:pPr>
              <w:rPr>
                <w:b/>
              </w:rPr>
            </w:pPr>
            <w:r w:rsidRPr="00161693">
              <w:rPr>
                <w:b/>
              </w:rPr>
              <w:t>Skills</w:t>
            </w:r>
          </w:p>
        </w:tc>
        <w:tc>
          <w:tcPr>
            <w:tcW w:w="4353" w:type="dxa"/>
            <w:vMerge w:val="restart"/>
          </w:tcPr>
          <w:p w:rsidR="001467B8" w:rsidRPr="00161693" w:rsidRDefault="004E7EDA" w:rsidP="004E7EDA">
            <w:proofErr w:type="spellStart"/>
            <w:r>
              <w:t>Mould</w:t>
            </w:r>
            <w:proofErr w:type="spellEnd"/>
            <w:r>
              <w:t xml:space="preserve"> shape pinch mix </w:t>
            </w:r>
            <w:proofErr w:type="spellStart"/>
            <w:r>
              <w:t>colours</w:t>
            </w:r>
            <w:proofErr w:type="spellEnd"/>
            <w:r>
              <w:t xml:space="preserve"> shade light dark add change</w:t>
            </w:r>
          </w:p>
        </w:tc>
      </w:tr>
      <w:tr w:rsidR="001467B8" w:rsidTr="00234881">
        <w:trPr>
          <w:trHeight w:val="1365"/>
        </w:trPr>
        <w:tc>
          <w:tcPr>
            <w:tcW w:w="1202" w:type="dxa"/>
            <w:vMerge/>
          </w:tcPr>
          <w:p w:rsidR="001467B8" w:rsidRDefault="001467B8" w:rsidP="00961CDC"/>
        </w:tc>
        <w:tc>
          <w:tcPr>
            <w:tcW w:w="3734" w:type="dxa"/>
            <w:gridSpan w:val="5"/>
          </w:tcPr>
          <w:p w:rsidR="003C5BA1" w:rsidRDefault="00C25DCF" w:rsidP="00961CDC">
            <w:r>
              <w:t xml:space="preserve">Know that </w:t>
            </w:r>
            <w:proofErr w:type="spellStart"/>
            <w:r>
              <w:t>colours</w:t>
            </w:r>
            <w:proofErr w:type="spellEnd"/>
            <w:r>
              <w:t xml:space="preserve"> can be combined to create new ones</w:t>
            </w:r>
          </w:p>
          <w:p w:rsidR="00C25DCF" w:rsidRDefault="005C2681" w:rsidP="00961CDC">
            <w:r>
              <w:t>Know that sculpture is 3D</w:t>
            </w:r>
            <w:r w:rsidR="00C25DCF">
              <w:t xml:space="preserve"> and is a form of art   </w:t>
            </w:r>
          </w:p>
          <w:p w:rsidR="0027086E" w:rsidRDefault="00BE7BD0" w:rsidP="00961CDC">
            <w:r>
              <w:t xml:space="preserve">Explore how clay can be </w:t>
            </w:r>
            <w:proofErr w:type="spellStart"/>
            <w:r>
              <w:t>moulded</w:t>
            </w:r>
            <w:proofErr w:type="spellEnd"/>
            <w:r>
              <w:t xml:space="preserve"> into a new form </w:t>
            </w:r>
            <w:r w:rsidR="00C25DCF">
              <w:t xml:space="preserve">  </w:t>
            </w:r>
          </w:p>
          <w:p w:rsidR="00C25DCF" w:rsidRPr="00161693" w:rsidRDefault="00C25DCF" w:rsidP="00961CDC"/>
        </w:tc>
        <w:tc>
          <w:tcPr>
            <w:tcW w:w="3661" w:type="dxa"/>
            <w:gridSpan w:val="2"/>
          </w:tcPr>
          <w:p w:rsidR="00161693" w:rsidRDefault="006515A0" w:rsidP="00961CDC">
            <w:r>
              <w:t xml:space="preserve">Use hands and tools to shape and </w:t>
            </w:r>
            <w:proofErr w:type="spellStart"/>
            <w:r>
              <w:t>mould</w:t>
            </w:r>
            <w:proofErr w:type="spellEnd"/>
            <w:r>
              <w:t xml:space="preserve"> malleable materials.</w:t>
            </w:r>
          </w:p>
          <w:p w:rsidR="0027086E" w:rsidRDefault="0027086E" w:rsidP="00961CDC">
            <w:r>
              <w:t xml:space="preserve"> </w:t>
            </w:r>
          </w:p>
          <w:p w:rsidR="0027086E" w:rsidRPr="00161693" w:rsidRDefault="0027086E" w:rsidP="005C75EC">
            <w:r>
              <w:t xml:space="preserve">Add poster paint </w:t>
            </w:r>
            <w:proofErr w:type="spellStart"/>
            <w:r>
              <w:t>colour</w:t>
            </w:r>
            <w:proofErr w:type="spellEnd"/>
            <w:r>
              <w:t xml:space="preserve"> to a white base  to create gradually darker shades</w:t>
            </w:r>
            <w:r w:rsidR="0046436F">
              <w:t xml:space="preserve"> (experiment wi</w:t>
            </w:r>
            <w:r w:rsidR="005C75EC">
              <w:t xml:space="preserve">th </w:t>
            </w:r>
            <w:proofErr w:type="spellStart"/>
            <w:r w:rsidR="005C75EC">
              <w:t>colours</w:t>
            </w:r>
            <w:proofErr w:type="spellEnd"/>
            <w:r w:rsidR="005C75EC">
              <w:t>)</w:t>
            </w:r>
          </w:p>
        </w:tc>
        <w:tc>
          <w:tcPr>
            <w:tcW w:w="4353" w:type="dxa"/>
            <w:vMerge/>
          </w:tcPr>
          <w:p w:rsidR="001467B8" w:rsidRPr="00161693" w:rsidRDefault="001467B8" w:rsidP="00961CDC"/>
        </w:tc>
      </w:tr>
      <w:tr w:rsidR="001467B8" w:rsidTr="00234881">
        <w:trPr>
          <w:trHeight w:val="1365"/>
        </w:trPr>
        <w:tc>
          <w:tcPr>
            <w:tcW w:w="1202" w:type="dxa"/>
          </w:tcPr>
          <w:p w:rsidR="001467B8" w:rsidRDefault="001467B8" w:rsidP="00961CDC"/>
        </w:tc>
        <w:tc>
          <w:tcPr>
            <w:tcW w:w="11748" w:type="dxa"/>
            <w:gridSpan w:val="8"/>
          </w:tcPr>
          <w:p w:rsidR="009E57BF" w:rsidRDefault="00D73D5F" w:rsidP="00961CDC">
            <w:r>
              <w:t xml:space="preserve">1 Linked to Bonfire night, discuss the different shapes and </w:t>
            </w:r>
            <w:proofErr w:type="spellStart"/>
            <w:r>
              <w:t>colours</w:t>
            </w:r>
            <w:proofErr w:type="spellEnd"/>
            <w:r>
              <w:t xml:space="preserve"> of the fireworks we see. Look at c</w:t>
            </w:r>
            <w:r w:rsidR="00580B4E">
              <w:t xml:space="preserve">lips/images </w:t>
            </w:r>
            <w:r w:rsidR="00351235">
              <w:t>of Catherine</w:t>
            </w:r>
            <w:r w:rsidR="00580B4E">
              <w:t xml:space="preserve"> Wheels and talk about the </w:t>
            </w:r>
            <w:proofErr w:type="spellStart"/>
            <w:r w:rsidR="00580B4E">
              <w:t>colours</w:t>
            </w:r>
            <w:proofErr w:type="spellEnd"/>
            <w:r w:rsidR="00580B4E">
              <w:t>/shades and shapes.</w:t>
            </w:r>
          </w:p>
          <w:p w:rsidR="00D73D5F" w:rsidRDefault="00D73D5F" w:rsidP="00580B4E">
            <w:r>
              <w:t xml:space="preserve">2 </w:t>
            </w:r>
            <w:r w:rsidR="00580B4E">
              <w:t xml:space="preserve">Model mixing poster paints, washing brush, wiping brush, changing water etc. to mix new </w:t>
            </w:r>
            <w:proofErr w:type="spellStart"/>
            <w:r w:rsidR="00580B4E">
              <w:t>colours</w:t>
            </w:r>
            <w:proofErr w:type="spellEnd"/>
            <w:r w:rsidR="00580B4E">
              <w:t xml:space="preserve"> to create our own </w:t>
            </w:r>
            <w:r w:rsidR="00351235">
              <w:t>Catherine Wheels</w:t>
            </w:r>
          </w:p>
          <w:p w:rsidR="001C48E0" w:rsidRDefault="001C48E0" w:rsidP="00580B4E">
            <w:r>
              <w:t>3 Linked to Bonfire night look at the simple features of a fir</w:t>
            </w:r>
            <w:r w:rsidR="0027086E">
              <w:t>e</w:t>
            </w:r>
            <w:r>
              <w:t>work rocket</w:t>
            </w:r>
            <w:r w:rsidR="00CE3BC1">
              <w:t>- create bonfire pictures using active primary/</w:t>
            </w:r>
            <w:proofErr w:type="spellStart"/>
            <w:r w:rsidR="00CE3BC1">
              <w:t>ipad</w:t>
            </w:r>
            <w:proofErr w:type="spellEnd"/>
            <w:r w:rsidR="00CE3BC1">
              <w:t xml:space="preserve"> drawing program</w:t>
            </w:r>
          </w:p>
          <w:p w:rsidR="00580B4E" w:rsidRDefault="001C48E0" w:rsidP="00580B4E">
            <w:r>
              <w:t>5</w:t>
            </w:r>
            <w:r w:rsidR="00580B4E">
              <w:t xml:space="preserve"> </w:t>
            </w:r>
            <w:r w:rsidR="001F3D5F">
              <w:t xml:space="preserve">Linked to theme of light/dark discuss forms of light and tea lights. Look </w:t>
            </w:r>
            <w:r w:rsidR="00AF512D">
              <w:t>at a range of t-light holders. Discuss shape/</w:t>
            </w:r>
            <w:r w:rsidR="00D95384">
              <w:t>form/</w:t>
            </w:r>
            <w:r w:rsidR="00AF512D">
              <w:t>decoration</w:t>
            </w:r>
          </w:p>
          <w:p w:rsidR="001F3D5F" w:rsidRDefault="001C48E0" w:rsidP="001F3D5F">
            <w:r>
              <w:t>6</w:t>
            </w:r>
            <w:r w:rsidR="001F3D5F">
              <w:t xml:space="preserve">. Model creating a clay t-light holder and </w:t>
            </w:r>
            <w:r w:rsidR="00AF512D">
              <w:t xml:space="preserve">technique for </w:t>
            </w:r>
            <w:r w:rsidR="001F3D5F">
              <w:t xml:space="preserve">creating pattern around the edge using tools. </w:t>
            </w:r>
          </w:p>
          <w:p w:rsidR="001F3D5F" w:rsidRDefault="001C48E0" w:rsidP="00C25DCF">
            <w:r>
              <w:t>7</w:t>
            </w:r>
            <w:r w:rsidR="001F3D5F">
              <w:t xml:space="preserve">. </w:t>
            </w:r>
            <w:r w:rsidR="00AF512D">
              <w:t xml:space="preserve">Model </w:t>
            </w:r>
            <w:r w:rsidR="00C25DCF">
              <w:t>using paint/glue/mixture and glitter to decorate.</w:t>
            </w:r>
          </w:p>
          <w:p w:rsidR="0027086E" w:rsidRPr="00161693" w:rsidRDefault="005C75EC" w:rsidP="00604FB3">
            <w:r>
              <w:t>8. Birthday hat making- discuss joining techniques</w:t>
            </w:r>
          </w:p>
        </w:tc>
      </w:tr>
      <w:tr w:rsidR="00961CDC" w:rsidTr="00234881">
        <w:tc>
          <w:tcPr>
            <w:tcW w:w="1202" w:type="dxa"/>
          </w:tcPr>
          <w:p w:rsidR="00961CDC" w:rsidRPr="001467B8" w:rsidRDefault="00961CDC" w:rsidP="00961CDC"/>
        </w:tc>
        <w:tc>
          <w:tcPr>
            <w:tcW w:w="7395" w:type="dxa"/>
            <w:gridSpan w:val="7"/>
          </w:tcPr>
          <w:p w:rsidR="00961CDC" w:rsidRPr="00161693" w:rsidRDefault="00961CDC" w:rsidP="001F3D5F">
            <w:pPr>
              <w:rPr>
                <w:b/>
              </w:rPr>
            </w:pPr>
            <w:r w:rsidRPr="00161693">
              <w:rPr>
                <w:b/>
              </w:rPr>
              <w:t>Spring 1</w:t>
            </w:r>
            <w:r w:rsidR="00A531AE" w:rsidRPr="00161693">
              <w:rPr>
                <w:b/>
              </w:rPr>
              <w:t xml:space="preserve"> </w:t>
            </w:r>
          </w:p>
        </w:tc>
        <w:tc>
          <w:tcPr>
            <w:tcW w:w="4353" w:type="dxa"/>
          </w:tcPr>
          <w:p w:rsidR="00961CDC" w:rsidRPr="00161693" w:rsidRDefault="00961CDC" w:rsidP="00961CDC">
            <w:r w:rsidRPr="00161693">
              <w:t xml:space="preserve">Vocab </w:t>
            </w:r>
          </w:p>
        </w:tc>
      </w:tr>
      <w:tr w:rsidR="00E36245" w:rsidTr="00234881">
        <w:trPr>
          <w:trHeight w:val="257"/>
        </w:trPr>
        <w:tc>
          <w:tcPr>
            <w:tcW w:w="1202" w:type="dxa"/>
            <w:vMerge w:val="restart"/>
          </w:tcPr>
          <w:p w:rsidR="00E36245" w:rsidRDefault="00C41151" w:rsidP="00961CDC">
            <w:pPr>
              <w:rPr>
                <w:b/>
              </w:rPr>
            </w:pPr>
            <w:r>
              <w:rPr>
                <w:b/>
              </w:rPr>
              <w:t xml:space="preserve">What is it like in cold places? </w:t>
            </w:r>
          </w:p>
        </w:tc>
        <w:tc>
          <w:tcPr>
            <w:tcW w:w="3809" w:type="dxa"/>
            <w:gridSpan w:val="6"/>
          </w:tcPr>
          <w:p w:rsidR="00E36245" w:rsidRPr="00161693" w:rsidRDefault="00E36245" w:rsidP="00961CDC">
            <w:r w:rsidRPr="00161693">
              <w:t>Knowledge</w:t>
            </w:r>
          </w:p>
        </w:tc>
        <w:tc>
          <w:tcPr>
            <w:tcW w:w="3586" w:type="dxa"/>
          </w:tcPr>
          <w:p w:rsidR="00E36245" w:rsidRPr="00161693" w:rsidRDefault="00E36245" w:rsidP="00961CDC">
            <w:pPr>
              <w:rPr>
                <w:b/>
              </w:rPr>
            </w:pPr>
            <w:r w:rsidRPr="00161693">
              <w:rPr>
                <w:b/>
              </w:rPr>
              <w:t>Skills</w:t>
            </w:r>
          </w:p>
        </w:tc>
        <w:tc>
          <w:tcPr>
            <w:tcW w:w="4353" w:type="dxa"/>
            <w:vMerge w:val="restart"/>
          </w:tcPr>
          <w:p w:rsidR="00AD2EB9" w:rsidRPr="00CE3BC1" w:rsidRDefault="00AD2EB9" w:rsidP="00AD2EB9">
            <w:r w:rsidRPr="00CE3BC1">
              <w:t>Cold mix add dab winter blue white grey frost ice lighter darker shade</w:t>
            </w:r>
          </w:p>
          <w:p w:rsidR="00D95384" w:rsidRPr="00CE3BC1" w:rsidRDefault="00D95384" w:rsidP="00AD2EB9"/>
          <w:p w:rsidR="00E36245" w:rsidRPr="00CE3BC1" w:rsidRDefault="00D95384" w:rsidP="00E36245">
            <w:r w:rsidRPr="00CE3BC1">
              <w:t xml:space="preserve">Pointy spiky </w:t>
            </w:r>
            <w:r w:rsidR="005C75EC" w:rsidRPr="00CE3BC1">
              <w:t>triangles</w:t>
            </w:r>
            <w:r w:rsidRPr="00CE3BC1">
              <w:t xml:space="preserve"> shape arrange arms legs fingers toes</w:t>
            </w:r>
          </w:p>
          <w:p w:rsidR="00AD2EB9" w:rsidRPr="00CE3BC1" w:rsidRDefault="00AD2EB9" w:rsidP="00E36245"/>
          <w:p w:rsidR="00AD2EB9" w:rsidRPr="00CE3BC1" w:rsidRDefault="00AD2EB9" w:rsidP="00E36245">
            <w:r w:rsidRPr="00CE3BC1">
              <w:t>Dragon fans lanterns red gold fold decoration</w:t>
            </w:r>
          </w:p>
          <w:p w:rsidR="00AD2EB9" w:rsidRPr="00CE3BC1" w:rsidRDefault="00AD2EB9" w:rsidP="00E36245">
            <w:r w:rsidRPr="00CE3BC1">
              <w:t>Stick join</w:t>
            </w:r>
          </w:p>
          <w:p w:rsidR="00AD2EB9" w:rsidRPr="00CE3BC1" w:rsidRDefault="00AD2EB9" w:rsidP="00E36245"/>
          <w:p w:rsidR="00AD2EB9" w:rsidRPr="00CE3BC1" w:rsidRDefault="00AD2EB9" w:rsidP="00AD2EB9">
            <w:r w:rsidRPr="00CE3BC1">
              <w:t xml:space="preserve">Shapes </w:t>
            </w:r>
            <w:proofErr w:type="spellStart"/>
            <w:r w:rsidRPr="00CE3BC1">
              <w:t>colours</w:t>
            </w:r>
            <w:proofErr w:type="spellEnd"/>
            <w:r w:rsidRPr="00CE3BC1">
              <w:t xml:space="preserve"> artist Arrange </w:t>
            </w:r>
          </w:p>
          <w:p w:rsidR="00AD2EB9" w:rsidRPr="00CE3BC1" w:rsidRDefault="00AD2EB9" w:rsidP="00AD2EB9">
            <w:r w:rsidRPr="00CE3BC1">
              <w:t>Stones pebbles feathers beads leaves spiral circle sculpture land art natural photograph</w:t>
            </w:r>
          </w:p>
          <w:p w:rsidR="00AD2EB9" w:rsidRPr="00161693" w:rsidRDefault="00AD2EB9" w:rsidP="00E36245"/>
        </w:tc>
      </w:tr>
      <w:tr w:rsidR="00E36245" w:rsidTr="00234881">
        <w:trPr>
          <w:trHeight w:val="416"/>
        </w:trPr>
        <w:tc>
          <w:tcPr>
            <w:tcW w:w="1202" w:type="dxa"/>
            <w:vMerge/>
          </w:tcPr>
          <w:p w:rsidR="00E36245" w:rsidRDefault="00E36245" w:rsidP="00E36245">
            <w:pPr>
              <w:rPr>
                <w:b/>
              </w:rPr>
            </w:pPr>
          </w:p>
        </w:tc>
        <w:tc>
          <w:tcPr>
            <w:tcW w:w="3809" w:type="dxa"/>
            <w:gridSpan w:val="6"/>
          </w:tcPr>
          <w:p w:rsidR="00AD2EB9" w:rsidRPr="00CE3BC1" w:rsidRDefault="00AD2EB9" w:rsidP="00AD2EB9">
            <w:pPr>
              <w:rPr>
                <w:rFonts w:cs="Arial"/>
              </w:rPr>
            </w:pPr>
            <w:r w:rsidRPr="00CE3BC1">
              <w:rPr>
                <w:rFonts w:cs="Arial"/>
              </w:rPr>
              <w:t xml:space="preserve">Know what happens when </w:t>
            </w:r>
            <w:proofErr w:type="spellStart"/>
            <w:r w:rsidRPr="00CE3BC1">
              <w:rPr>
                <w:rFonts w:cs="Arial"/>
              </w:rPr>
              <w:t>colours</w:t>
            </w:r>
            <w:proofErr w:type="spellEnd"/>
            <w:r w:rsidRPr="00CE3BC1">
              <w:rPr>
                <w:rFonts w:cs="Arial"/>
              </w:rPr>
              <w:t xml:space="preserve"> mix</w:t>
            </w:r>
          </w:p>
          <w:p w:rsidR="00AD2EB9" w:rsidRPr="00CE3BC1" w:rsidRDefault="00AD2EB9" w:rsidP="00AD2EB9">
            <w:pPr>
              <w:rPr>
                <w:rFonts w:cs="Arial"/>
              </w:rPr>
            </w:pPr>
            <w:r w:rsidRPr="00CE3BC1">
              <w:rPr>
                <w:rFonts w:cs="Arial"/>
              </w:rPr>
              <w:t xml:space="preserve">Know how artists use </w:t>
            </w:r>
            <w:proofErr w:type="spellStart"/>
            <w:r w:rsidRPr="00CE3BC1">
              <w:rPr>
                <w:rFonts w:cs="Arial"/>
              </w:rPr>
              <w:t>colours</w:t>
            </w:r>
            <w:proofErr w:type="spellEnd"/>
            <w:r w:rsidRPr="00CE3BC1">
              <w:rPr>
                <w:rFonts w:cs="Arial"/>
              </w:rPr>
              <w:t xml:space="preserve"> to show seasons</w:t>
            </w:r>
          </w:p>
          <w:p w:rsidR="00D95384" w:rsidRPr="00CE3BC1" w:rsidRDefault="00D95384" w:rsidP="00AD2EB9">
            <w:pPr>
              <w:rPr>
                <w:rFonts w:cs="Arial"/>
              </w:rPr>
            </w:pPr>
            <w:r w:rsidRPr="00CE3BC1">
              <w:rPr>
                <w:rFonts w:cs="Arial"/>
              </w:rPr>
              <w:t xml:space="preserve">Know that </w:t>
            </w:r>
            <w:proofErr w:type="spellStart"/>
            <w:r w:rsidRPr="00CE3BC1">
              <w:rPr>
                <w:rFonts w:cs="Arial"/>
              </w:rPr>
              <w:t>colours</w:t>
            </w:r>
            <w:proofErr w:type="spellEnd"/>
            <w:r w:rsidRPr="00CE3BC1">
              <w:rPr>
                <w:rFonts w:cs="Arial"/>
              </w:rPr>
              <w:t xml:space="preserve"> have different shades</w:t>
            </w:r>
          </w:p>
          <w:p w:rsidR="00AD2EB9" w:rsidRPr="00CE3BC1" w:rsidRDefault="00AD2EB9" w:rsidP="00AD2EB9">
            <w:pPr>
              <w:rPr>
                <w:rFonts w:cs="Arial"/>
              </w:rPr>
            </w:pPr>
            <w:r w:rsidRPr="00CE3BC1">
              <w:rPr>
                <w:rFonts w:cs="Arial"/>
              </w:rPr>
              <w:t>Know that shapes can be arranged to create new effects</w:t>
            </w:r>
          </w:p>
          <w:p w:rsidR="00AD2EB9" w:rsidRPr="00CE3BC1" w:rsidRDefault="00AD2EB9" w:rsidP="00AD2EB9">
            <w:pPr>
              <w:rPr>
                <w:rFonts w:cs="Arial"/>
              </w:rPr>
            </w:pPr>
            <w:r w:rsidRPr="00CE3BC1">
              <w:rPr>
                <w:rFonts w:cs="Arial"/>
              </w:rPr>
              <w:lastRenderedPageBreak/>
              <w:t>Know the features of a face</w:t>
            </w:r>
          </w:p>
          <w:p w:rsidR="00AD2EB9" w:rsidRPr="00CE3BC1" w:rsidRDefault="00AD2EB9" w:rsidP="00AD2EB9">
            <w:pPr>
              <w:rPr>
                <w:rFonts w:cs="Arial"/>
              </w:rPr>
            </w:pPr>
            <w:r w:rsidRPr="00CE3BC1">
              <w:rPr>
                <w:rFonts w:cs="Arial"/>
              </w:rPr>
              <w:t xml:space="preserve">Know new effects can be created by arranging shapes, combining natural and man-made materials and </w:t>
            </w:r>
            <w:proofErr w:type="spellStart"/>
            <w:r w:rsidRPr="00CE3BC1">
              <w:rPr>
                <w:rFonts w:cs="Arial"/>
              </w:rPr>
              <w:t>colours</w:t>
            </w:r>
            <w:proofErr w:type="spellEnd"/>
          </w:p>
          <w:p w:rsidR="00161693" w:rsidRPr="00AD2EB9" w:rsidRDefault="001C48E0" w:rsidP="00E36245">
            <w:pPr>
              <w:rPr>
                <w:rFonts w:cs="Tahoma"/>
                <w:sz w:val="18"/>
                <w:szCs w:val="18"/>
              </w:rPr>
            </w:pPr>
            <w:r w:rsidRPr="00CE3BC1">
              <w:rPr>
                <w:rFonts w:cs="Tahoma"/>
              </w:rPr>
              <w:t xml:space="preserve">Know they can create new effects by </w:t>
            </w:r>
            <w:r w:rsidR="005C75EC" w:rsidRPr="00CE3BC1">
              <w:rPr>
                <w:rFonts w:cs="Tahoma"/>
              </w:rPr>
              <w:t>combining</w:t>
            </w:r>
            <w:r w:rsidRPr="00CE3BC1">
              <w:rPr>
                <w:rFonts w:cs="Tahoma"/>
              </w:rPr>
              <w:t xml:space="preserve"> materials, </w:t>
            </w:r>
            <w:proofErr w:type="spellStart"/>
            <w:r w:rsidRPr="00CE3BC1">
              <w:rPr>
                <w:rFonts w:cs="Tahoma"/>
              </w:rPr>
              <w:t>colours</w:t>
            </w:r>
            <w:proofErr w:type="spellEnd"/>
            <w:r w:rsidRPr="00CE3BC1">
              <w:rPr>
                <w:rFonts w:cs="Tahoma"/>
              </w:rPr>
              <w:t xml:space="preserve"> and folding</w:t>
            </w:r>
          </w:p>
        </w:tc>
        <w:tc>
          <w:tcPr>
            <w:tcW w:w="3586" w:type="dxa"/>
          </w:tcPr>
          <w:p w:rsidR="00AD2EB9" w:rsidRPr="00CE3BC1" w:rsidRDefault="00AD2EB9" w:rsidP="00AD2EB9">
            <w:pPr>
              <w:rPr>
                <w:rFonts w:cs="Tahoma"/>
              </w:rPr>
            </w:pPr>
            <w:r w:rsidRPr="00CE3BC1">
              <w:rPr>
                <w:rFonts w:cs="Tahoma"/>
              </w:rPr>
              <w:lastRenderedPageBreak/>
              <w:t xml:space="preserve">Choose particular </w:t>
            </w:r>
            <w:proofErr w:type="spellStart"/>
            <w:r w:rsidRPr="00CE3BC1">
              <w:rPr>
                <w:rFonts w:cs="Tahoma"/>
              </w:rPr>
              <w:t>colours</w:t>
            </w:r>
            <w:proofErr w:type="spellEnd"/>
            <w:r w:rsidRPr="00CE3BC1">
              <w:rPr>
                <w:rFonts w:cs="Tahoma"/>
              </w:rPr>
              <w:t xml:space="preserve"> for a purpose</w:t>
            </w:r>
          </w:p>
          <w:p w:rsidR="00AD2EB9" w:rsidRPr="00CE3BC1" w:rsidRDefault="00AD2EB9" w:rsidP="00AD2EB9">
            <w:pPr>
              <w:rPr>
                <w:rFonts w:cs="Tahoma"/>
              </w:rPr>
            </w:pPr>
            <w:r w:rsidRPr="00CE3BC1">
              <w:rPr>
                <w:rFonts w:cs="Tahoma"/>
              </w:rPr>
              <w:t xml:space="preserve">Identify cold </w:t>
            </w:r>
            <w:proofErr w:type="spellStart"/>
            <w:r w:rsidRPr="00CE3BC1">
              <w:rPr>
                <w:rFonts w:cs="Tahoma"/>
              </w:rPr>
              <w:t>colours</w:t>
            </w:r>
            <w:proofErr w:type="spellEnd"/>
          </w:p>
          <w:p w:rsidR="007566A9" w:rsidRPr="00CE3BC1" w:rsidRDefault="00AD2EB9" w:rsidP="007566A9">
            <w:pPr>
              <w:rPr>
                <w:rFonts w:cs="Tahoma"/>
              </w:rPr>
            </w:pPr>
            <w:r w:rsidRPr="00CE3BC1">
              <w:rPr>
                <w:rFonts w:cs="Tahoma"/>
              </w:rPr>
              <w:t>Explore different arrangements  of tringles to create a representation</w:t>
            </w:r>
          </w:p>
          <w:p w:rsidR="00AD2EB9" w:rsidRPr="00CE3BC1" w:rsidRDefault="00AD2EB9" w:rsidP="007566A9">
            <w:pPr>
              <w:rPr>
                <w:rFonts w:cs="Tahoma"/>
              </w:rPr>
            </w:pPr>
            <w:r w:rsidRPr="00CE3BC1">
              <w:rPr>
                <w:rFonts w:cs="Tahoma"/>
              </w:rPr>
              <w:t>Choose objects/</w:t>
            </w:r>
            <w:proofErr w:type="spellStart"/>
            <w:r w:rsidRPr="00CE3BC1">
              <w:rPr>
                <w:rFonts w:cs="Tahoma"/>
              </w:rPr>
              <w:t>colours</w:t>
            </w:r>
            <w:proofErr w:type="spellEnd"/>
            <w:r w:rsidRPr="00CE3BC1">
              <w:rPr>
                <w:rFonts w:cs="Tahoma"/>
              </w:rPr>
              <w:t xml:space="preserve"> for a purpose.</w:t>
            </w:r>
          </w:p>
          <w:p w:rsidR="001C48E0" w:rsidRPr="00CE3BC1" w:rsidRDefault="001C48E0" w:rsidP="001C48E0">
            <w:pPr>
              <w:rPr>
                <w:rFonts w:cs="Tahoma"/>
              </w:rPr>
            </w:pPr>
            <w:r w:rsidRPr="00CE3BC1">
              <w:rPr>
                <w:rFonts w:cs="Tahoma"/>
              </w:rPr>
              <w:lastRenderedPageBreak/>
              <w:t>Explore techniques of folding</w:t>
            </w:r>
          </w:p>
          <w:p w:rsidR="001C48E0" w:rsidRPr="00CE3BC1" w:rsidRDefault="001C48E0" w:rsidP="001C48E0">
            <w:pPr>
              <w:rPr>
                <w:rFonts w:cs="Tahoma"/>
              </w:rPr>
            </w:pPr>
            <w:r w:rsidRPr="00CE3BC1">
              <w:rPr>
                <w:rFonts w:cs="Tahoma"/>
              </w:rPr>
              <w:t xml:space="preserve">Choose particular </w:t>
            </w:r>
            <w:proofErr w:type="spellStart"/>
            <w:r w:rsidRPr="00CE3BC1">
              <w:rPr>
                <w:rFonts w:cs="Tahoma"/>
              </w:rPr>
              <w:t>colours</w:t>
            </w:r>
            <w:proofErr w:type="spellEnd"/>
            <w:r w:rsidRPr="00CE3BC1">
              <w:rPr>
                <w:rFonts w:cs="Tahoma"/>
              </w:rPr>
              <w:t xml:space="preserve"> and materials for purpose</w:t>
            </w:r>
          </w:p>
          <w:p w:rsidR="00AD2EB9" w:rsidRPr="00CE3BC1" w:rsidRDefault="001C48E0" w:rsidP="001C48E0">
            <w:pPr>
              <w:rPr>
                <w:rFonts w:cs="Tahoma"/>
              </w:rPr>
            </w:pPr>
            <w:r w:rsidRPr="00CE3BC1">
              <w:rPr>
                <w:rFonts w:cs="Tahoma"/>
              </w:rPr>
              <w:t>Explore joining materials</w:t>
            </w:r>
          </w:p>
          <w:p w:rsidR="00AD2EB9" w:rsidRPr="00CE3BC1" w:rsidRDefault="00AD2EB9" w:rsidP="00AD2EB9">
            <w:pPr>
              <w:rPr>
                <w:rFonts w:cs="Tahoma"/>
              </w:rPr>
            </w:pPr>
            <w:r w:rsidRPr="00CE3BC1">
              <w:rPr>
                <w:rFonts w:cs="Tahoma"/>
              </w:rPr>
              <w:t xml:space="preserve">Use  relevant vocabulary to </w:t>
            </w:r>
          </w:p>
          <w:p w:rsidR="00AD2EB9" w:rsidRPr="00AD2EB9" w:rsidRDefault="00AD2EB9" w:rsidP="00AD2EB9">
            <w:pPr>
              <w:rPr>
                <w:rFonts w:cs="Tahoma"/>
                <w:sz w:val="18"/>
                <w:szCs w:val="18"/>
              </w:rPr>
            </w:pPr>
            <w:r w:rsidRPr="00CE3BC1">
              <w:rPr>
                <w:rFonts w:cs="Tahoma"/>
              </w:rPr>
              <w:t>Describe their art work</w:t>
            </w:r>
          </w:p>
        </w:tc>
        <w:tc>
          <w:tcPr>
            <w:tcW w:w="4353" w:type="dxa"/>
            <w:vMerge/>
          </w:tcPr>
          <w:p w:rsidR="00E36245" w:rsidRPr="00161693" w:rsidRDefault="00E36245" w:rsidP="00E36245"/>
        </w:tc>
      </w:tr>
      <w:tr w:rsidR="00E36245" w:rsidTr="00234881">
        <w:trPr>
          <w:trHeight w:val="954"/>
        </w:trPr>
        <w:tc>
          <w:tcPr>
            <w:tcW w:w="1202" w:type="dxa"/>
          </w:tcPr>
          <w:p w:rsidR="00E36245" w:rsidRDefault="00E36245" w:rsidP="00961CDC">
            <w:pPr>
              <w:rPr>
                <w:b/>
              </w:rPr>
            </w:pPr>
          </w:p>
        </w:tc>
        <w:tc>
          <w:tcPr>
            <w:tcW w:w="11748" w:type="dxa"/>
            <w:gridSpan w:val="8"/>
          </w:tcPr>
          <w:p w:rsidR="00E36245" w:rsidRDefault="00D95384" w:rsidP="00D95384">
            <w:r>
              <w:t xml:space="preserve">1 </w:t>
            </w:r>
            <w:r w:rsidRPr="00D95384">
              <w:t xml:space="preserve">Look at the art work of </w:t>
            </w:r>
            <w:proofErr w:type="spellStart"/>
            <w:r w:rsidRPr="00D95384">
              <w:t>Avercamp</w:t>
            </w:r>
            <w:proofErr w:type="spellEnd"/>
            <w:r w:rsidRPr="00D95384">
              <w:t xml:space="preserve"> (Ice Skaters)</w:t>
            </w:r>
            <w:r w:rsidR="00CE3BC1">
              <w:t xml:space="preserve"> </w:t>
            </w:r>
            <w:r>
              <w:t xml:space="preserve">linked to the theme of winter. </w:t>
            </w:r>
          </w:p>
          <w:p w:rsidR="00D95384" w:rsidRDefault="00D95384" w:rsidP="00D95384">
            <w:r>
              <w:t xml:space="preserve">2 Discuss </w:t>
            </w:r>
            <w:proofErr w:type="spellStart"/>
            <w:r>
              <w:t>colours</w:t>
            </w:r>
            <w:proofErr w:type="spellEnd"/>
            <w:r>
              <w:t xml:space="preserve"> children can see. How do they make you feel? Model mixing different shades of blue/grey</w:t>
            </w:r>
          </w:p>
          <w:p w:rsidR="00D95384" w:rsidRDefault="00D95384" w:rsidP="00D95384">
            <w:r>
              <w:t>3 Sing Jack Frost song and look at images of him. What shapes can you see?</w:t>
            </w:r>
          </w:p>
          <w:p w:rsidR="00D95384" w:rsidRDefault="00D95384" w:rsidP="00D95384">
            <w:r>
              <w:t>4 Model arranging different triangles to create a representation of Jack Frost.</w:t>
            </w:r>
          </w:p>
          <w:p w:rsidR="006515A0" w:rsidRPr="00161693" w:rsidRDefault="001C48E0" w:rsidP="00CE3BC1">
            <w:r>
              <w:t>5 Linked to Chinese new year celebration d</w:t>
            </w:r>
            <w:r w:rsidRPr="001C48E0">
              <w:t>iscuss use of dragons and fans in Chinese New Year celebrations. Model how to create models and decorations.</w:t>
            </w:r>
          </w:p>
        </w:tc>
      </w:tr>
      <w:tr w:rsidR="00961CDC" w:rsidTr="00234881">
        <w:tc>
          <w:tcPr>
            <w:tcW w:w="1202" w:type="dxa"/>
          </w:tcPr>
          <w:p w:rsidR="00961CDC" w:rsidRDefault="00961CDC" w:rsidP="00961CDC">
            <w:pPr>
              <w:rPr>
                <w:b/>
              </w:rPr>
            </w:pPr>
          </w:p>
        </w:tc>
        <w:tc>
          <w:tcPr>
            <w:tcW w:w="7395" w:type="dxa"/>
            <w:gridSpan w:val="7"/>
          </w:tcPr>
          <w:p w:rsidR="00961CDC" w:rsidRPr="00161693" w:rsidRDefault="00961CDC" w:rsidP="00BE7BD0">
            <w:pPr>
              <w:rPr>
                <w:b/>
              </w:rPr>
            </w:pPr>
            <w:r w:rsidRPr="00161693">
              <w:rPr>
                <w:b/>
              </w:rPr>
              <w:t>Spring 2</w:t>
            </w:r>
            <w:r w:rsidR="00A80AFE">
              <w:rPr>
                <w:b/>
              </w:rPr>
              <w:t xml:space="preserve">  </w:t>
            </w:r>
          </w:p>
        </w:tc>
        <w:tc>
          <w:tcPr>
            <w:tcW w:w="4353" w:type="dxa"/>
          </w:tcPr>
          <w:p w:rsidR="00961CDC" w:rsidRPr="00161693" w:rsidRDefault="00961CDC" w:rsidP="00961CDC">
            <w:r w:rsidRPr="00161693">
              <w:t xml:space="preserve">Vocab </w:t>
            </w:r>
          </w:p>
        </w:tc>
      </w:tr>
      <w:tr w:rsidR="00A80AFE" w:rsidTr="00234881">
        <w:trPr>
          <w:trHeight w:val="205"/>
        </w:trPr>
        <w:tc>
          <w:tcPr>
            <w:tcW w:w="1202" w:type="dxa"/>
            <w:vMerge w:val="restart"/>
          </w:tcPr>
          <w:p w:rsidR="00A80AFE" w:rsidRDefault="00A80AFE" w:rsidP="00961CDC">
            <w:pPr>
              <w:rPr>
                <w:b/>
              </w:rPr>
            </w:pPr>
            <w:r>
              <w:rPr>
                <w:b/>
              </w:rPr>
              <w:t>Where can we go?</w:t>
            </w:r>
          </w:p>
          <w:p w:rsidR="00A80AFE" w:rsidRDefault="00A80AFE" w:rsidP="00961CDC">
            <w:pPr>
              <w:rPr>
                <w:b/>
              </w:rPr>
            </w:pPr>
          </w:p>
        </w:tc>
        <w:tc>
          <w:tcPr>
            <w:tcW w:w="3696" w:type="dxa"/>
            <w:gridSpan w:val="3"/>
          </w:tcPr>
          <w:p w:rsidR="00A80AFE" w:rsidRPr="00161693" w:rsidRDefault="00A80AFE" w:rsidP="00961CDC">
            <w:pPr>
              <w:rPr>
                <w:b/>
              </w:rPr>
            </w:pPr>
            <w:r>
              <w:rPr>
                <w:b/>
              </w:rPr>
              <w:t>Knowledge</w:t>
            </w:r>
          </w:p>
        </w:tc>
        <w:tc>
          <w:tcPr>
            <w:tcW w:w="3699" w:type="dxa"/>
            <w:gridSpan w:val="4"/>
          </w:tcPr>
          <w:p w:rsidR="00A80AFE" w:rsidRPr="00161693" w:rsidRDefault="00A80AFE" w:rsidP="00961CDC">
            <w:pPr>
              <w:rPr>
                <w:b/>
              </w:rPr>
            </w:pPr>
            <w:r>
              <w:rPr>
                <w:b/>
              </w:rPr>
              <w:t>Skills</w:t>
            </w:r>
          </w:p>
        </w:tc>
        <w:tc>
          <w:tcPr>
            <w:tcW w:w="4353" w:type="dxa"/>
            <w:vMerge w:val="restart"/>
          </w:tcPr>
          <w:p w:rsidR="00A80AFE" w:rsidRPr="002A00F5" w:rsidRDefault="000026C4" w:rsidP="001277E4">
            <w:r>
              <w:t xml:space="preserve">Journeys vehicles line control hold up down around curved above below join hold split pin glue pierce through stick attach </w:t>
            </w:r>
            <w:r w:rsidR="008331DE">
              <w:t xml:space="preserve"> stem flower petal look </w:t>
            </w:r>
            <w:proofErr w:type="spellStart"/>
            <w:r w:rsidR="008331DE">
              <w:t>colours</w:t>
            </w:r>
            <w:proofErr w:type="spellEnd"/>
            <w:r w:rsidR="008331DE">
              <w:t xml:space="preserve"> </w:t>
            </w:r>
          </w:p>
        </w:tc>
      </w:tr>
      <w:tr w:rsidR="00A80AFE" w:rsidTr="00234881">
        <w:trPr>
          <w:trHeight w:val="1141"/>
        </w:trPr>
        <w:tc>
          <w:tcPr>
            <w:tcW w:w="1202" w:type="dxa"/>
            <w:vMerge/>
          </w:tcPr>
          <w:p w:rsidR="00A80AFE" w:rsidRDefault="00A80AFE" w:rsidP="00961CDC">
            <w:pPr>
              <w:rPr>
                <w:b/>
              </w:rPr>
            </w:pPr>
          </w:p>
        </w:tc>
        <w:tc>
          <w:tcPr>
            <w:tcW w:w="3696" w:type="dxa"/>
            <w:gridSpan w:val="3"/>
          </w:tcPr>
          <w:p w:rsidR="0031398E" w:rsidRDefault="009512C4" w:rsidP="00961CDC">
            <w:r>
              <w:t>Children will name the features of vehicles</w:t>
            </w:r>
          </w:p>
          <w:p w:rsidR="009512C4" w:rsidRDefault="009512C4" w:rsidP="00961CDC"/>
          <w:p w:rsidR="009512C4" w:rsidRDefault="009512C4" w:rsidP="00961CDC">
            <w:r>
              <w:t xml:space="preserve">Know that </w:t>
            </w:r>
            <w:r w:rsidR="0058352B">
              <w:t xml:space="preserve">Jean </w:t>
            </w:r>
            <w:r>
              <w:t>Miro was an artist</w:t>
            </w:r>
          </w:p>
          <w:p w:rsidR="009512C4" w:rsidRDefault="009512C4" w:rsidP="00961CDC">
            <w:r>
              <w:t>Know that art does not have to look like something</w:t>
            </w:r>
          </w:p>
          <w:p w:rsidR="0027086E" w:rsidRDefault="0027086E" w:rsidP="00961CDC"/>
          <w:p w:rsidR="0027086E" w:rsidRDefault="0027086E" w:rsidP="00961CDC">
            <w:r>
              <w:t xml:space="preserve">Know the simple features of some types of transport </w:t>
            </w:r>
            <w:proofErr w:type="spellStart"/>
            <w:r>
              <w:t>eg.</w:t>
            </w:r>
            <w:proofErr w:type="spellEnd"/>
            <w:r>
              <w:t xml:space="preserve"> wheels body doors carriages</w:t>
            </w:r>
          </w:p>
          <w:p w:rsidR="00450C34" w:rsidRPr="002A00F5" w:rsidRDefault="00450C34" w:rsidP="00961CDC">
            <w:r>
              <w:t xml:space="preserve">Know that we must look closely at shapes and </w:t>
            </w:r>
            <w:proofErr w:type="spellStart"/>
            <w:r>
              <w:t>colours</w:t>
            </w:r>
            <w:proofErr w:type="spellEnd"/>
            <w:r>
              <w:t xml:space="preserve"> when we draw</w:t>
            </w:r>
          </w:p>
        </w:tc>
        <w:tc>
          <w:tcPr>
            <w:tcW w:w="3699" w:type="dxa"/>
            <w:gridSpan w:val="4"/>
          </w:tcPr>
          <w:p w:rsidR="0031398E" w:rsidRDefault="009512C4" w:rsidP="00961CDC">
            <w:r>
              <w:t>Hold a pencil or pen and use it effectively to draw a variety of lines</w:t>
            </w:r>
          </w:p>
          <w:p w:rsidR="009512C4" w:rsidRDefault="009512C4" w:rsidP="00961CDC"/>
          <w:p w:rsidR="009512C4" w:rsidRDefault="009512C4" w:rsidP="00961CDC">
            <w:r w:rsidRPr="009512C4">
              <w:t>Build and join using a</w:t>
            </w:r>
            <w:r>
              <w:t>n increasing amount of techniques using a</w:t>
            </w:r>
            <w:r w:rsidRPr="009512C4">
              <w:t xml:space="preserve"> variety of 3d junk modelling materials</w:t>
            </w:r>
            <w:r w:rsidR="0027086E">
              <w:t xml:space="preserve"> </w:t>
            </w:r>
            <w:proofErr w:type="spellStart"/>
            <w:r w:rsidR="0027086E">
              <w:t>eg.split</w:t>
            </w:r>
            <w:proofErr w:type="spellEnd"/>
            <w:r w:rsidR="0027086E">
              <w:t xml:space="preserve"> pins</w:t>
            </w:r>
          </w:p>
          <w:p w:rsidR="009512C4" w:rsidRDefault="009512C4" w:rsidP="00961CDC"/>
          <w:p w:rsidR="009512C4" w:rsidRDefault="00AB45CE" w:rsidP="009512C4">
            <w:r>
              <w:t>Accurately cut out a variety of shapes from a given template.</w:t>
            </w:r>
          </w:p>
          <w:p w:rsidR="00450C34" w:rsidRPr="002A00F5" w:rsidRDefault="00450C34" w:rsidP="009512C4">
            <w:r>
              <w:t>Use pastels to draw lines curves and circles to create a repre</w:t>
            </w:r>
            <w:r w:rsidR="00CE3BC1">
              <w:t>se</w:t>
            </w:r>
            <w:r>
              <w:t>ntation of a daffodil</w:t>
            </w:r>
          </w:p>
        </w:tc>
        <w:tc>
          <w:tcPr>
            <w:tcW w:w="4353" w:type="dxa"/>
            <w:vMerge/>
          </w:tcPr>
          <w:p w:rsidR="00A80AFE" w:rsidRPr="00161693" w:rsidRDefault="00A80AFE" w:rsidP="00961CDC"/>
        </w:tc>
      </w:tr>
      <w:tr w:rsidR="009D5DBC" w:rsidTr="00234881">
        <w:tc>
          <w:tcPr>
            <w:tcW w:w="1202" w:type="dxa"/>
          </w:tcPr>
          <w:p w:rsidR="009D5DBC" w:rsidRDefault="009D5DBC" w:rsidP="00961CDC">
            <w:pPr>
              <w:rPr>
                <w:b/>
              </w:rPr>
            </w:pPr>
          </w:p>
        </w:tc>
        <w:tc>
          <w:tcPr>
            <w:tcW w:w="11748" w:type="dxa"/>
            <w:gridSpan w:val="8"/>
          </w:tcPr>
          <w:p w:rsidR="001628A2" w:rsidRDefault="001E7C9B" w:rsidP="00E17306">
            <w:pPr>
              <w:pStyle w:val="ListParagraph"/>
              <w:numPr>
                <w:ilvl w:val="0"/>
                <w:numId w:val="11"/>
              </w:numPr>
            </w:pPr>
            <w:r>
              <w:t>Linked to theme of journeys</w:t>
            </w:r>
            <w:r w:rsidR="000026C4">
              <w:t xml:space="preserve"> and using </w:t>
            </w:r>
            <w:proofErr w:type="spellStart"/>
            <w:r w:rsidR="000026C4">
              <w:t>Miros</w:t>
            </w:r>
            <w:proofErr w:type="spellEnd"/>
            <w:r w:rsidR="000026C4">
              <w:t xml:space="preserve"> Lines drawings as inspiration  encourage children to t</w:t>
            </w:r>
            <w:r w:rsidR="008331DE">
              <w:t>a</w:t>
            </w:r>
            <w:r w:rsidR="000026C4">
              <w:t>ke a line for a walk.</w:t>
            </w:r>
            <w:r w:rsidR="00E17306">
              <w:t xml:space="preserve">(see </w:t>
            </w:r>
            <w:hyperlink r:id="rId5" w:history="1">
              <w:r w:rsidR="00E17306" w:rsidRPr="00FD562D">
                <w:rPr>
                  <w:rStyle w:val="Hyperlink"/>
                </w:rPr>
                <w:t xml:space="preserve">https://hannahsartclub.wordpress.com/  </w:t>
              </w:r>
              <w:r w:rsidR="00E17306" w:rsidRPr="00E17306">
                <w:rPr>
                  <w:rStyle w:val="Hyperlink"/>
                  <w:color w:val="auto"/>
                  <w:u w:val="none"/>
                </w:rPr>
                <w:t>Doodle</w:t>
              </w:r>
            </w:hyperlink>
            <w:r w:rsidR="00E17306">
              <w:t xml:space="preserve"> like Miro)</w:t>
            </w:r>
          </w:p>
          <w:p w:rsidR="000026C4" w:rsidRDefault="000026C4" w:rsidP="001E7C9B">
            <w:pPr>
              <w:pStyle w:val="ListParagraph"/>
              <w:numPr>
                <w:ilvl w:val="0"/>
                <w:numId w:val="11"/>
              </w:numPr>
            </w:pPr>
            <w:proofErr w:type="spellStart"/>
            <w:r>
              <w:t>Emphasise</w:t>
            </w:r>
            <w:proofErr w:type="spellEnd"/>
            <w:r>
              <w:t xml:space="preserve"> that art does not</w:t>
            </w:r>
            <w:r w:rsidR="009512C4">
              <w:t xml:space="preserve"> have to look like something,</w:t>
            </w:r>
            <w:r>
              <w:t xml:space="preserve"> encourage </w:t>
            </w:r>
            <w:proofErr w:type="spellStart"/>
            <w:r>
              <w:t>chn</w:t>
            </w:r>
            <w:proofErr w:type="spellEnd"/>
            <w:r>
              <w:t xml:space="preserve"> to explore making different lines.</w:t>
            </w:r>
          </w:p>
          <w:p w:rsidR="000026C4" w:rsidRDefault="000026C4" w:rsidP="001E7C9B">
            <w:pPr>
              <w:pStyle w:val="ListParagraph"/>
              <w:numPr>
                <w:ilvl w:val="0"/>
                <w:numId w:val="11"/>
              </w:numPr>
            </w:pPr>
            <w:r>
              <w:t xml:space="preserve">Children to create own interpretations based on observations of </w:t>
            </w:r>
            <w:proofErr w:type="spellStart"/>
            <w:r>
              <w:t>Miros</w:t>
            </w:r>
            <w:proofErr w:type="spellEnd"/>
            <w:r>
              <w:t xml:space="preserve"> work.</w:t>
            </w:r>
          </w:p>
          <w:p w:rsidR="000026C4" w:rsidRDefault="000026C4" w:rsidP="001E7C9B">
            <w:pPr>
              <w:pStyle w:val="ListParagraph"/>
              <w:numPr>
                <w:ilvl w:val="0"/>
                <w:numId w:val="11"/>
              </w:numPr>
            </w:pPr>
            <w:r>
              <w:t>Linked to journeys theme discuss different types of transport and discuss features of trains, buses, cars.</w:t>
            </w:r>
          </w:p>
          <w:p w:rsidR="000026C4" w:rsidRDefault="000026C4" w:rsidP="001E7C9B">
            <w:pPr>
              <w:pStyle w:val="ListParagraph"/>
              <w:numPr>
                <w:ilvl w:val="0"/>
                <w:numId w:val="11"/>
              </w:numPr>
            </w:pPr>
            <w:r>
              <w:t>Model joining junk modelling materials to create representation of vehicle. Introduce new joining techniques.</w:t>
            </w:r>
          </w:p>
          <w:p w:rsidR="00450C34" w:rsidRDefault="00450C34" w:rsidP="001E7C9B">
            <w:pPr>
              <w:pStyle w:val="ListParagraph"/>
              <w:numPr>
                <w:ilvl w:val="0"/>
                <w:numId w:val="11"/>
              </w:numPr>
            </w:pPr>
            <w:r>
              <w:lastRenderedPageBreak/>
              <w:t xml:space="preserve">Look closely at the new life emerging in the outside area. Discuss the variety of new flowers growing outside- name the daffodils. </w:t>
            </w:r>
          </w:p>
          <w:p w:rsidR="000026C4" w:rsidRPr="00161693" w:rsidRDefault="00450C34" w:rsidP="00CE3BC1">
            <w:pPr>
              <w:pStyle w:val="ListParagraph"/>
              <w:numPr>
                <w:ilvl w:val="0"/>
                <w:numId w:val="11"/>
              </w:numPr>
            </w:pPr>
            <w:r>
              <w:t xml:space="preserve">Model using </w:t>
            </w:r>
            <w:r w:rsidR="00604FB3">
              <w:t xml:space="preserve">oil </w:t>
            </w:r>
            <w:r>
              <w:t>pastels to create representations o cut daffodils in a vase. What shapes/</w:t>
            </w:r>
            <w:proofErr w:type="spellStart"/>
            <w:r>
              <w:t>colours</w:t>
            </w:r>
            <w:proofErr w:type="spellEnd"/>
            <w:r>
              <w:t xml:space="preserve"> do we see? Model how to draw, blend and soften the </w:t>
            </w:r>
            <w:proofErr w:type="spellStart"/>
            <w:r>
              <w:t>colours</w:t>
            </w:r>
            <w:proofErr w:type="spellEnd"/>
            <w:r>
              <w:t xml:space="preserve">. </w:t>
            </w:r>
          </w:p>
        </w:tc>
      </w:tr>
      <w:tr w:rsidR="00961CDC" w:rsidTr="00234881">
        <w:tc>
          <w:tcPr>
            <w:tcW w:w="1202" w:type="dxa"/>
          </w:tcPr>
          <w:p w:rsidR="00961CDC" w:rsidRDefault="00961CDC" w:rsidP="00961CDC">
            <w:pPr>
              <w:rPr>
                <w:b/>
              </w:rPr>
            </w:pPr>
          </w:p>
        </w:tc>
        <w:tc>
          <w:tcPr>
            <w:tcW w:w="7395" w:type="dxa"/>
            <w:gridSpan w:val="7"/>
          </w:tcPr>
          <w:p w:rsidR="00961CDC" w:rsidRPr="00161693" w:rsidRDefault="00961CDC" w:rsidP="00961CDC">
            <w:pPr>
              <w:rPr>
                <w:b/>
              </w:rPr>
            </w:pPr>
            <w:r w:rsidRPr="00161693">
              <w:rPr>
                <w:b/>
              </w:rPr>
              <w:t>Summer 1</w:t>
            </w:r>
            <w:r w:rsidR="00C02671">
              <w:rPr>
                <w:b/>
              </w:rPr>
              <w:t xml:space="preserve"> </w:t>
            </w:r>
          </w:p>
        </w:tc>
        <w:tc>
          <w:tcPr>
            <w:tcW w:w="4353" w:type="dxa"/>
          </w:tcPr>
          <w:p w:rsidR="00961CDC" w:rsidRPr="00161693" w:rsidRDefault="00961CDC" w:rsidP="00961CDC">
            <w:r w:rsidRPr="00161693">
              <w:t xml:space="preserve">Vocab </w:t>
            </w:r>
          </w:p>
        </w:tc>
      </w:tr>
      <w:tr w:rsidR="00433132" w:rsidTr="00234881">
        <w:trPr>
          <w:trHeight w:val="243"/>
        </w:trPr>
        <w:tc>
          <w:tcPr>
            <w:tcW w:w="1202" w:type="dxa"/>
            <w:vMerge w:val="restart"/>
          </w:tcPr>
          <w:p w:rsidR="00433132" w:rsidRDefault="00433132" w:rsidP="00961CDC">
            <w:pPr>
              <w:rPr>
                <w:b/>
              </w:rPr>
            </w:pPr>
            <w:r>
              <w:rPr>
                <w:b/>
              </w:rPr>
              <w:t>What can grow?</w:t>
            </w:r>
          </w:p>
        </w:tc>
        <w:tc>
          <w:tcPr>
            <w:tcW w:w="3603" w:type="dxa"/>
            <w:gridSpan w:val="2"/>
          </w:tcPr>
          <w:p w:rsidR="00433132" w:rsidRPr="00161693" w:rsidRDefault="00433132" w:rsidP="00961CDC">
            <w:pPr>
              <w:rPr>
                <w:b/>
              </w:rPr>
            </w:pPr>
            <w:r>
              <w:rPr>
                <w:b/>
              </w:rPr>
              <w:t>Knowledge</w:t>
            </w:r>
          </w:p>
        </w:tc>
        <w:tc>
          <w:tcPr>
            <w:tcW w:w="3792" w:type="dxa"/>
            <w:gridSpan w:val="5"/>
          </w:tcPr>
          <w:p w:rsidR="00433132" w:rsidRPr="00161693" w:rsidRDefault="00433132" w:rsidP="00961CDC">
            <w:pPr>
              <w:rPr>
                <w:b/>
              </w:rPr>
            </w:pPr>
            <w:r>
              <w:rPr>
                <w:b/>
              </w:rPr>
              <w:t>Skills</w:t>
            </w:r>
          </w:p>
        </w:tc>
        <w:tc>
          <w:tcPr>
            <w:tcW w:w="4353" w:type="dxa"/>
            <w:vMerge w:val="restart"/>
          </w:tcPr>
          <w:p w:rsidR="00433132" w:rsidRDefault="00F24F74" w:rsidP="00961CDC">
            <w:r>
              <w:t xml:space="preserve">Seed dab print gentle line mix add </w:t>
            </w:r>
            <w:proofErr w:type="spellStart"/>
            <w:r>
              <w:t>colours</w:t>
            </w:r>
            <w:proofErr w:type="spellEnd"/>
            <w:r>
              <w:t xml:space="preserve"> shapes</w:t>
            </w:r>
          </w:p>
          <w:p w:rsidR="0089585B" w:rsidRDefault="0089585B" w:rsidP="00961CDC"/>
          <w:p w:rsidR="0089585B" w:rsidRPr="00161693" w:rsidRDefault="0089585B" w:rsidP="00961CDC">
            <w:r>
              <w:t xml:space="preserve">Composition, arrange, shapes, wavy, straight, cut, experiment, </w:t>
            </w:r>
            <w:proofErr w:type="spellStart"/>
            <w:r>
              <w:t>colours</w:t>
            </w:r>
            <w:proofErr w:type="spellEnd"/>
          </w:p>
        </w:tc>
      </w:tr>
      <w:tr w:rsidR="00433132" w:rsidTr="00234881">
        <w:trPr>
          <w:trHeight w:val="823"/>
        </w:trPr>
        <w:tc>
          <w:tcPr>
            <w:tcW w:w="1202" w:type="dxa"/>
            <w:vMerge/>
          </w:tcPr>
          <w:p w:rsidR="00433132" w:rsidRDefault="00433132" w:rsidP="00961CDC">
            <w:pPr>
              <w:rPr>
                <w:b/>
              </w:rPr>
            </w:pPr>
          </w:p>
        </w:tc>
        <w:tc>
          <w:tcPr>
            <w:tcW w:w="3603" w:type="dxa"/>
            <w:gridSpan w:val="2"/>
          </w:tcPr>
          <w:p w:rsidR="00433132" w:rsidRDefault="00C3727A" w:rsidP="00961CDC">
            <w:r w:rsidRPr="00AB3AF0">
              <w:t xml:space="preserve">Know that </w:t>
            </w:r>
            <w:r w:rsidR="00AB3AF0">
              <w:t>a range of tools can be used for printing</w:t>
            </w:r>
          </w:p>
          <w:p w:rsidR="00AB3AF0" w:rsidRPr="00AB3AF0" w:rsidRDefault="00AB3AF0" w:rsidP="00961CDC">
            <w:r>
              <w:t xml:space="preserve">Know of the need to observe shape and </w:t>
            </w:r>
            <w:proofErr w:type="spellStart"/>
            <w:r>
              <w:t>colour</w:t>
            </w:r>
            <w:proofErr w:type="spellEnd"/>
            <w:r>
              <w:t xml:space="preserve"> to create representations of objects</w:t>
            </w:r>
          </w:p>
        </w:tc>
        <w:tc>
          <w:tcPr>
            <w:tcW w:w="3792" w:type="dxa"/>
            <w:gridSpan w:val="5"/>
          </w:tcPr>
          <w:p w:rsidR="001E11DA" w:rsidRDefault="00AB3AF0" w:rsidP="00433132">
            <w:r>
              <w:t>Explore printing techniques using cotton buds</w:t>
            </w:r>
          </w:p>
          <w:p w:rsidR="00AB3AF0" w:rsidRDefault="00AB3AF0" w:rsidP="00433132"/>
          <w:p w:rsidR="00AB3AF0" w:rsidRDefault="00AB3AF0" w:rsidP="00433132">
            <w:r>
              <w:t>Use a pencil with control to draw the shapes and patterns they see</w:t>
            </w:r>
          </w:p>
          <w:p w:rsidR="00AB3AF0" w:rsidRDefault="00AB3AF0" w:rsidP="00433132"/>
          <w:p w:rsidR="00AB3AF0" w:rsidRPr="001E11DA" w:rsidRDefault="00AB3AF0" w:rsidP="00433132">
            <w:r>
              <w:t xml:space="preserve">Use fine brushes and water </w:t>
            </w:r>
            <w:proofErr w:type="spellStart"/>
            <w:r>
              <w:t>colour</w:t>
            </w:r>
            <w:proofErr w:type="spellEnd"/>
            <w:r>
              <w:t xml:space="preserve"> blocks to mix own </w:t>
            </w:r>
            <w:proofErr w:type="spellStart"/>
            <w:r>
              <w:t>colour</w:t>
            </w:r>
            <w:proofErr w:type="spellEnd"/>
          </w:p>
        </w:tc>
        <w:tc>
          <w:tcPr>
            <w:tcW w:w="4353" w:type="dxa"/>
            <w:vMerge/>
          </w:tcPr>
          <w:p w:rsidR="00433132" w:rsidRPr="00161693" w:rsidRDefault="00433132" w:rsidP="00961CDC"/>
        </w:tc>
      </w:tr>
      <w:tr w:rsidR="009D5DBC" w:rsidTr="00234881">
        <w:tc>
          <w:tcPr>
            <w:tcW w:w="1202" w:type="dxa"/>
          </w:tcPr>
          <w:p w:rsidR="009D5DBC" w:rsidRDefault="009D5DBC" w:rsidP="00961CDC">
            <w:pPr>
              <w:rPr>
                <w:b/>
              </w:rPr>
            </w:pPr>
          </w:p>
        </w:tc>
        <w:tc>
          <w:tcPr>
            <w:tcW w:w="11748" w:type="dxa"/>
            <w:gridSpan w:val="8"/>
          </w:tcPr>
          <w:p w:rsidR="005C2681" w:rsidRDefault="005C2681" w:rsidP="00CF0962">
            <w:pPr>
              <w:pStyle w:val="ListParagraph"/>
              <w:numPr>
                <w:ilvl w:val="0"/>
                <w:numId w:val="18"/>
              </w:numPr>
            </w:pPr>
            <w:r>
              <w:t xml:space="preserve">Read Snail trail- A journey through modern art- Matisse by Jo Saxton </w:t>
            </w:r>
          </w:p>
          <w:p w:rsidR="005C2681" w:rsidRDefault="005C2681" w:rsidP="00CF0962">
            <w:pPr>
              <w:pStyle w:val="ListParagraph"/>
              <w:numPr>
                <w:ilvl w:val="0"/>
                <w:numId w:val="18"/>
              </w:numPr>
            </w:pPr>
            <w:r>
              <w:t>Talk about the different paintings- what do the children think about the paintings? Likes? Dislikes? Remind them of anything? Make them feel?</w:t>
            </w:r>
          </w:p>
          <w:p w:rsidR="0089585B" w:rsidRDefault="005C2681" w:rsidP="00CF0962">
            <w:pPr>
              <w:pStyle w:val="ListParagraph"/>
              <w:numPr>
                <w:ilvl w:val="0"/>
                <w:numId w:val="18"/>
              </w:numPr>
            </w:pPr>
            <w:r>
              <w:t xml:space="preserve">Make a snail picture in the style of Henri Matisse, The Snail 1953  </w:t>
            </w:r>
          </w:p>
          <w:p w:rsidR="005C2681" w:rsidRDefault="005C2681" w:rsidP="0089585B">
            <w:r>
              <w:t>Matisse would listen to music as he worked. To get the creative juices flowing put on the radio and let the fun times begin.</w:t>
            </w:r>
          </w:p>
          <w:p w:rsidR="005C2681" w:rsidRDefault="005C2681" w:rsidP="0089585B">
            <w:r>
              <w:t xml:space="preserve">Take your scissors and cut out shapes from the brightly </w:t>
            </w:r>
            <w:proofErr w:type="spellStart"/>
            <w:r>
              <w:t>coloured</w:t>
            </w:r>
            <w:proofErr w:type="spellEnd"/>
            <w:r>
              <w:t xml:space="preserve"> paper. They can be any shape you want; they can be wavy like the sea or sharp like a cactus, they can be in the shape of love hearts or spell out words! Just let your imagination take over.</w:t>
            </w:r>
          </w:p>
          <w:p w:rsidR="00CF0962" w:rsidRDefault="005C2681" w:rsidP="00CF0962">
            <w:r>
              <w:t xml:space="preserve">When you have made a pile of brightly </w:t>
            </w:r>
            <w:proofErr w:type="spellStart"/>
            <w:r>
              <w:t>coloured</w:t>
            </w:r>
            <w:proofErr w:type="spellEnd"/>
            <w:r>
              <w:t xml:space="preserve"> shapes take a large sheet of </w:t>
            </w:r>
            <w:proofErr w:type="spellStart"/>
            <w:r>
              <w:t>coloured</w:t>
            </w:r>
            <w:proofErr w:type="spellEnd"/>
            <w:r>
              <w:t xml:space="preserve"> paper and start composing your picture. This means arranging the shapes onto the page to make a picture that looks nice. Composition is very important to artists' work. Don't be afraid to experiment with your shapes, they can be apart or touching. You could even overlap them to make a new shape – just play around and see what happens.</w:t>
            </w:r>
            <w:r w:rsidR="0089585B">
              <w:t xml:space="preserve"> </w:t>
            </w:r>
            <w:r>
              <w:t>Once you're happy with your picture you can stick your paper shapes down.</w:t>
            </w:r>
            <w:r w:rsidR="00CF0962">
              <w:t xml:space="preserve"> </w:t>
            </w:r>
          </w:p>
          <w:p w:rsidR="00CF0962" w:rsidRDefault="00CF0962" w:rsidP="00CF0962">
            <w:pPr>
              <w:pStyle w:val="ListParagraph"/>
              <w:numPr>
                <w:ilvl w:val="0"/>
                <w:numId w:val="18"/>
              </w:numPr>
            </w:pPr>
            <w:r>
              <w:t>Linked to text ‘The Dandelion Seed’ explore dandelion flowers/clocks and introduce vocab fluffy light puffy seeds float</w:t>
            </w:r>
          </w:p>
          <w:p w:rsidR="00CF0962" w:rsidRDefault="00CF0962" w:rsidP="00CF0962">
            <w:pPr>
              <w:pStyle w:val="ListParagraph"/>
              <w:numPr>
                <w:ilvl w:val="0"/>
                <w:numId w:val="18"/>
              </w:numPr>
            </w:pPr>
            <w:r>
              <w:t>Using cottons buds banded together model dipping and printing to create seed pattern. Then model painting or drawing line to create seed stem.</w:t>
            </w:r>
            <w:bookmarkStart w:id="0" w:name="_GoBack"/>
            <w:bookmarkEnd w:id="0"/>
          </w:p>
          <w:p w:rsidR="00604FB3" w:rsidRPr="00161693" w:rsidRDefault="00604FB3" w:rsidP="0089585B"/>
        </w:tc>
      </w:tr>
      <w:tr w:rsidR="00961CDC" w:rsidTr="00234881">
        <w:tc>
          <w:tcPr>
            <w:tcW w:w="1202" w:type="dxa"/>
          </w:tcPr>
          <w:p w:rsidR="00961CDC" w:rsidRDefault="00961CDC" w:rsidP="00961CDC">
            <w:pPr>
              <w:rPr>
                <w:b/>
              </w:rPr>
            </w:pPr>
          </w:p>
        </w:tc>
        <w:tc>
          <w:tcPr>
            <w:tcW w:w="7395" w:type="dxa"/>
            <w:gridSpan w:val="7"/>
          </w:tcPr>
          <w:p w:rsidR="00961CDC" w:rsidRPr="00161693" w:rsidRDefault="00961CDC" w:rsidP="00961CDC">
            <w:pPr>
              <w:rPr>
                <w:b/>
              </w:rPr>
            </w:pPr>
            <w:r w:rsidRPr="00161693">
              <w:rPr>
                <w:b/>
              </w:rPr>
              <w:t>Summer 2</w:t>
            </w:r>
            <w:r w:rsidR="001628A2">
              <w:rPr>
                <w:b/>
              </w:rPr>
              <w:t xml:space="preserve"> D9 D8</w:t>
            </w:r>
          </w:p>
        </w:tc>
        <w:tc>
          <w:tcPr>
            <w:tcW w:w="4353" w:type="dxa"/>
          </w:tcPr>
          <w:p w:rsidR="00961CDC" w:rsidRPr="00161693" w:rsidRDefault="00961CDC" w:rsidP="00961CDC">
            <w:r w:rsidRPr="00161693">
              <w:t xml:space="preserve">Vocab </w:t>
            </w:r>
          </w:p>
        </w:tc>
      </w:tr>
      <w:tr w:rsidR="009D5DBC" w:rsidTr="00234881">
        <w:trPr>
          <w:trHeight w:val="243"/>
        </w:trPr>
        <w:tc>
          <w:tcPr>
            <w:tcW w:w="1202" w:type="dxa"/>
            <w:vMerge w:val="restart"/>
          </w:tcPr>
          <w:p w:rsidR="009D5DBC" w:rsidRDefault="009D5DBC" w:rsidP="00961CDC">
            <w:pPr>
              <w:rPr>
                <w:b/>
              </w:rPr>
            </w:pPr>
            <w:r>
              <w:rPr>
                <w:b/>
              </w:rPr>
              <w:t>Who wants to be beside the sea?</w:t>
            </w:r>
          </w:p>
        </w:tc>
        <w:tc>
          <w:tcPr>
            <w:tcW w:w="3585" w:type="dxa"/>
          </w:tcPr>
          <w:p w:rsidR="009D5DBC" w:rsidRPr="00161693" w:rsidRDefault="009D5DBC" w:rsidP="00961CDC">
            <w:pPr>
              <w:rPr>
                <w:b/>
              </w:rPr>
            </w:pPr>
            <w:r>
              <w:rPr>
                <w:b/>
              </w:rPr>
              <w:t>Knowledge</w:t>
            </w:r>
          </w:p>
        </w:tc>
        <w:tc>
          <w:tcPr>
            <w:tcW w:w="3810" w:type="dxa"/>
            <w:gridSpan w:val="6"/>
          </w:tcPr>
          <w:p w:rsidR="009D5DBC" w:rsidRPr="00161693" w:rsidRDefault="009D5DBC" w:rsidP="00961CDC">
            <w:pPr>
              <w:rPr>
                <w:b/>
              </w:rPr>
            </w:pPr>
            <w:r>
              <w:rPr>
                <w:b/>
              </w:rPr>
              <w:t>Skills</w:t>
            </w:r>
          </w:p>
        </w:tc>
        <w:tc>
          <w:tcPr>
            <w:tcW w:w="4353" w:type="dxa"/>
            <w:vMerge w:val="restart"/>
          </w:tcPr>
          <w:p w:rsidR="00B271D9" w:rsidRDefault="0094590A" w:rsidP="0094590A">
            <w:r w:rsidRPr="0094590A">
              <w:t xml:space="preserve">technique, observe, draw, </w:t>
            </w:r>
            <w:proofErr w:type="spellStart"/>
            <w:r w:rsidRPr="0094590A">
              <w:t>colour</w:t>
            </w:r>
            <w:proofErr w:type="spellEnd"/>
            <w:r w:rsidRPr="0094590A">
              <w:t xml:space="preserve">, </w:t>
            </w:r>
            <w:r w:rsidR="00B271D9" w:rsidRPr="00B271D9">
              <w:t xml:space="preserve">materials, </w:t>
            </w:r>
          </w:p>
          <w:p w:rsidR="00B271D9" w:rsidRPr="00161693" w:rsidRDefault="00B271D9" w:rsidP="0094590A">
            <w:r w:rsidRPr="00B271D9">
              <w:t xml:space="preserve">Creatures, marine animals, shape characteristics, </w:t>
            </w:r>
            <w:proofErr w:type="spellStart"/>
            <w:r w:rsidRPr="00B271D9">
              <w:t>colour</w:t>
            </w:r>
            <w:proofErr w:type="spellEnd"/>
            <w:r w:rsidRPr="00B271D9">
              <w:t>.</w:t>
            </w:r>
          </w:p>
        </w:tc>
      </w:tr>
      <w:tr w:rsidR="0094590A" w:rsidTr="00234881">
        <w:trPr>
          <w:trHeight w:val="823"/>
        </w:trPr>
        <w:tc>
          <w:tcPr>
            <w:tcW w:w="1202" w:type="dxa"/>
            <w:vMerge/>
          </w:tcPr>
          <w:p w:rsidR="0094590A" w:rsidRDefault="0094590A" w:rsidP="00961CDC">
            <w:pPr>
              <w:rPr>
                <w:b/>
              </w:rPr>
            </w:pPr>
          </w:p>
        </w:tc>
        <w:tc>
          <w:tcPr>
            <w:tcW w:w="3585" w:type="dxa"/>
          </w:tcPr>
          <w:p w:rsidR="00CE3BC1" w:rsidRDefault="00CE3BC1" w:rsidP="0089585B">
            <w:r w:rsidRPr="00CE3BC1">
              <w:t>Know about t</w:t>
            </w:r>
            <w:r w:rsidR="00A16BF1">
              <w:t xml:space="preserve">he art work of Andy Goldsworthy. </w:t>
            </w:r>
          </w:p>
        </w:tc>
        <w:tc>
          <w:tcPr>
            <w:tcW w:w="3810" w:type="dxa"/>
            <w:gridSpan w:val="6"/>
          </w:tcPr>
          <w:p w:rsidR="0094590A" w:rsidRDefault="0094590A" w:rsidP="00DD785A">
            <w:pPr>
              <w:rPr>
                <w:rFonts w:ascii="Calibri" w:hAnsi="Calibri" w:cs="Calibri"/>
              </w:rPr>
            </w:pPr>
            <w:r w:rsidRPr="000D2296">
              <w:rPr>
                <w:rFonts w:ascii="Calibri" w:hAnsi="Calibri" w:cs="Calibri"/>
              </w:rPr>
              <w:t xml:space="preserve">Develop awareness of </w:t>
            </w:r>
            <w:proofErr w:type="spellStart"/>
            <w:r w:rsidRPr="000D2296">
              <w:rPr>
                <w:rFonts w:ascii="Calibri" w:hAnsi="Calibri" w:cs="Calibri"/>
              </w:rPr>
              <w:t>colour</w:t>
            </w:r>
            <w:proofErr w:type="spellEnd"/>
            <w:r w:rsidRPr="000D2296">
              <w:rPr>
                <w:rFonts w:ascii="Calibri" w:hAnsi="Calibri" w:cs="Calibri"/>
              </w:rPr>
              <w:t xml:space="preserve">, tone and texture. </w:t>
            </w:r>
          </w:p>
          <w:p w:rsidR="0089585B" w:rsidRPr="000D2296" w:rsidRDefault="0089585B" w:rsidP="00DD785A">
            <w:pPr>
              <w:rPr>
                <w:rFonts w:ascii="Calibri" w:hAnsi="Calibri" w:cs="Calibri"/>
              </w:rPr>
            </w:pPr>
            <w:r>
              <w:rPr>
                <w:rFonts w:ascii="Calibri" w:hAnsi="Calibri" w:cs="Calibri"/>
              </w:rPr>
              <w:t>Use a range of objects</w:t>
            </w:r>
          </w:p>
          <w:p w:rsidR="00B271D9" w:rsidRDefault="00B271D9" w:rsidP="00B271D9">
            <w:pPr>
              <w:rPr>
                <w:rFonts w:ascii="Comic Sans MS" w:hAnsi="Comic Sans MS" w:cs="Arial"/>
                <w:sz w:val="18"/>
                <w:szCs w:val="18"/>
              </w:rPr>
            </w:pPr>
          </w:p>
        </w:tc>
        <w:tc>
          <w:tcPr>
            <w:tcW w:w="4353" w:type="dxa"/>
            <w:vMerge/>
          </w:tcPr>
          <w:p w:rsidR="0094590A" w:rsidRPr="00161693" w:rsidRDefault="0094590A" w:rsidP="00961CDC"/>
        </w:tc>
      </w:tr>
      <w:tr w:rsidR="0031398E" w:rsidTr="00234881">
        <w:tc>
          <w:tcPr>
            <w:tcW w:w="1202" w:type="dxa"/>
          </w:tcPr>
          <w:p w:rsidR="0031398E" w:rsidRDefault="0031398E" w:rsidP="00961CDC">
            <w:pPr>
              <w:rPr>
                <w:b/>
              </w:rPr>
            </w:pPr>
          </w:p>
        </w:tc>
        <w:tc>
          <w:tcPr>
            <w:tcW w:w="11748" w:type="dxa"/>
            <w:gridSpan w:val="8"/>
          </w:tcPr>
          <w:p w:rsidR="00604FB3" w:rsidRDefault="009B1684" w:rsidP="00A16BF1">
            <w:pPr>
              <w:pStyle w:val="ListParagraph"/>
              <w:numPr>
                <w:ilvl w:val="0"/>
                <w:numId w:val="17"/>
              </w:numPr>
            </w:pPr>
            <w:r>
              <w:t>E</w:t>
            </w:r>
            <w:r w:rsidR="00604FB3">
              <w:t>xplore the work of Andy Goldsworthy. What did he use to make this artwork? Explore the variety of materials he uses.</w:t>
            </w:r>
          </w:p>
          <w:p w:rsidR="005A37CF" w:rsidRPr="00161693" w:rsidRDefault="00604FB3" w:rsidP="00A16BF1">
            <w:pPr>
              <w:pStyle w:val="ListParagraph"/>
              <w:numPr>
                <w:ilvl w:val="0"/>
                <w:numId w:val="17"/>
              </w:numPr>
            </w:pPr>
            <w:r>
              <w:t>How does he remember his creations and share them with everyone? Discuss photographing the arrangements.</w:t>
            </w:r>
          </w:p>
        </w:tc>
      </w:tr>
      <w:tr w:rsidR="00961CDC" w:rsidTr="00234881">
        <w:tc>
          <w:tcPr>
            <w:tcW w:w="1202" w:type="dxa"/>
          </w:tcPr>
          <w:p w:rsidR="00961CDC" w:rsidRPr="00F372E2" w:rsidRDefault="00961CDC" w:rsidP="00961CDC">
            <w:pPr>
              <w:rPr>
                <w:rFonts w:ascii="Arial" w:hAnsi="Arial" w:cs="Arial"/>
                <w:b/>
                <w:sz w:val="24"/>
                <w:szCs w:val="24"/>
              </w:rPr>
            </w:pPr>
          </w:p>
        </w:tc>
        <w:tc>
          <w:tcPr>
            <w:tcW w:w="11748" w:type="dxa"/>
            <w:gridSpan w:val="8"/>
          </w:tcPr>
          <w:p w:rsidR="00961CDC" w:rsidRPr="00161693" w:rsidRDefault="00961CDC" w:rsidP="00E15A74">
            <w:pPr>
              <w:rPr>
                <w:rFonts w:cs="Arial"/>
              </w:rPr>
            </w:pPr>
          </w:p>
        </w:tc>
      </w:tr>
    </w:tbl>
    <w:p w:rsidR="0047415A" w:rsidRDefault="0047415A"/>
    <w:sectPr w:rsidR="0047415A" w:rsidSect="00584251">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Neue-Light">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27A4E"/>
    <w:multiLevelType w:val="hybridMultilevel"/>
    <w:tmpl w:val="C2ACD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B6259"/>
    <w:multiLevelType w:val="hybridMultilevel"/>
    <w:tmpl w:val="0770A6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4218B0"/>
    <w:multiLevelType w:val="hybridMultilevel"/>
    <w:tmpl w:val="3920C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4533E9"/>
    <w:multiLevelType w:val="hybridMultilevel"/>
    <w:tmpl w:val="6B1EC4C0"/>
    <w:lvl w:ilvl="0" w:tplc="04090001">
      <w:start w:val="1"/>
      <w:numFmt w:val="bullet"/>
      <w:lvlText w:val=""/>
      <w:lvlJc w:val="left"/>
      <w:pPr>
        <w:ind w:left="720" w:hanging="360"/>
      </w:pPr>
      <w:rPr>
        <w:rFonts w:ascii="Symbol" w:hAnsi="Symbol" w:hint="default"/>
      </w:rPr>
    </w:lvl>
    <w:lvl w:ilvl="1" w:tplc="6B5893FA">
      <w:numFmt w:val="bullet"/>
      <w:lvlText w:val="•"/>
      <w:lvlJc w:val="left"/>
      <w:pPr>
        <w:ind w:left="1440" w:hanging="360"/>
      </w:pPr>
      <w:rPr>
        <w:rFonts w:ascii="HelveticaNeue-Light" w:eastAsia="Times New Roman" w:hAnsi="HelveticaNeue-Light" w:cs="HelveticaNeue-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3D2B56"/>
    <w:multiLevelType w:val="hybridMultilevel"/>
    <w:tmpl w:val="1F2AF520"/>
    <w:lvl w:ilvl="0" w:tplc="04090001">
      <w:start w:val="1"/>
      <w:numFmt w:val="bullet"/>
      <w:lvlText w:val=""/>
      <w:lvlJc w:val="left"/>
      <w:pPr>
        <w:ind w:left="720" w:hanging="360"/>
      </w:pPr>
      <w:rPr>
        <w:rFonts w:ascii="Symbol" w:hAnsi="Symbol" w:hint="default"/>
      </w:rPr>
    </w:lvl>
    <w:lvl w:ilvl="1" w:tplc="A90A99FA">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C4646B"/>
    <w:multiLevelType w:val="hybridMultilevel"/>
    <w:tmpl w:val="7A42C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C75491"/>
    <w:multiLevelType w:val="hybridMultilevel"/>
    <w:tmpl w:val="FACCE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441635"/>
    <w:multiLevelType w:val="hybridMultilevel"/>
    <w:tmpl w:val="0770A6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5A425F"/>
    <w:multiLevelType w:val="hybridMultilevel"/>
    <w:tmpl w:val="DB586C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AE03F9"/>
    <w:multiLevelType w:val="hybridMultilevel"/>
    <w:tmpl w:val="34867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9C2128"/>
    <w:multiLevelType w:val="hybridMultilevel"/>
    <w:tmpl w:val="628AC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F5797B"/>
    <w:multiLevelType w:val="hybridMultilevel"/>
    <w:tmpl w:val="6922B5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F06684D"/>
    <w:multiLevelType w:val="hybridMultilevel"/>
    <w:tmpl w:val="62804B4A"/>
    <w:lvl w:ilvl="0" w:tplc="E65CEE94">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3" w15:restartNumberingAfterBreak="0">
    <w:nsid w:val="57800FFA"/>
    <w:multiLevelType w:val="hybridMultilevel"/>
    <w:tmpl w:val="306E5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BE61AB"/>
    <w:multiLevelType w:val="hybridMultilevel"/>
    <w:tmpl w:val="DBBA2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E5618C"/>
    <w:multiLevelType w:val="hybridMultilevel"/>
    <w:tmpl w:val="4F82A902"/>
    <w:lvl w:ilvl="0" w:tplc="FC56165C">
      <w:numFmt w:val="bullet"/>
      <w:lvlText w:val="•"/>
      <w:lvlJc w:val="left"/>
      <w:pPr>
        <w:ind w:left="720" w:hanging="360"/>
      </w:pPr>
      <w:rPr>
        <w:rFonts w:ascii="HelveticaNeue-Light" w:eastAsia="Times New Roman" w:hAnsi="HelveticaNeue-Light" w:cs="HelveticaNeue-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153FD0"/>
    <w:multiLevelType w:val="hybridMultilevel"/>
    <w:tmpl w:val="A2063A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84B320A"/>
    <w:multiLevelType w:val="hybridMultilevel"/>
    <w:tmpl w:val="EFB0E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7"/>
  </w:num>
  <w:num w:numId="3">
    <w:abstractNumId w:val="15"/>
  </w:num>
  <w:num w:numId="4">
    <w:abstractNumId w:val="6"/>
  </w:num>
  <w:num w:numId="5">
    <w:abstractNumId w:val="3"/>
  </w:num>
  <w:num w:numId="6">
    <w:abstractNumId w:val="9"/>
  </w:num>
  <w:num w:numId="7">
    <w:abstractNumId w:val="10"/>
  </w:num>
  <w:num w:numId="8">
    <w:abstractNumId w:val="2"/>
  </w:num>
  <w:num w:numId="9">
    <w:abstractNumId w:val="5"/>
  </w:num>
  <w:num w:numId="10">
    <w:abstractNumId w:val="8"/>
  </w:num>
  <w:num w:numId="11">
    <w:abstractNumId w:val="12"/>
  </w:num>
  <w:num w:numId="12">
    <w:abstractNumId w:val="1"/>
  </w:num>
  <w:num w:numId="13">
    <w:abstractNumId w:val="11"/>
  </w:num>
  <w:num w:numId="14">
    <w:abstractNumId w:val="14"/>
  </w:num>
  <w:num w:numId="15">
    <w:abstractNumId w:val="13"/>
  </w:num>
  <w:num w:numId="16">
    <w:abstractNumId w:val="0"/>
  </w:num>
  <w:num w:numId="17">
    <w:abstractNumId w:val="1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251"/>
    <w:rsid w:val="000026C4"/>
    <w:rsid w:val="000D2296"/>
    <w:rsid w:val="001277E4"/>
    <w:rsid w:val="001467B8"/>
    <w:rsid w:val="00161693"/>
    <w:rsid w:val="001628A2"/>
    <w:rsid w:val="0019086D"/>
    <w:rsid w:val="001C48E0"/>
    <w:rsid w:val="001C59E5"/>
    <w:rsid w:val="001D2954"/>
    <w:rsid w:val="001D2E36"/>
    <w:rsid w:val="001E11DA"/>
    <w:rsid w:val="001E7C9B"/>
    <w:rsid w:val="001F3D5F"/>
    <w:rsid w:val="001F4086"/>
    <w:rsid w:val="00234881"/>
    <w:rsid w:val="0027086E"/>
    <w:rsid w:val="002A00F5"/>
    <w:rsid w:val="002C231C"/>
    <w:rsid w:val="0031398E"/>
    <w:rsid w:val="00351235"/>
    <w:rsid w:val="003C5BA1"/>
    <w:rsid w:val="003E2F32"/>
    <w:rsid w:val="00413C02"/>
    <w:rsid w:val="004276D7"/>
    <w:rsid w:val="00433132"/>
    <w:rsid w:val="00450C34"/>
    <w:rsid w:val="0046436F"/>
    <w:rsid w:val="0047415A"/>
    <w:rsid w:val="004E4C3C"/>
    <w:rsid w:val="004E7EDA"/>
    <w:rsid w:val="004F5236"/>
    <w:rsid w:val="004F58B2"/>
    <w:rsid w:val="00535532"/>
    <w:rsid w:val="00554841"/>
    <w:rsid w:val="00580B4E"/>
    <w:rsid w:val="0058352B"/>
    <w:rsid w:val="00584251"/>
    <w:rsid w:val="005A37CF"/>
    <w:rsid w:val="005B515E"/>
    <w:rsid w:val="005C2681"/>
    <w:rsid w:val="005C6CE5"/>
    <w:rsid w:val="005C75EC"/>
    <w:rsid w:val="00604FB3"/>
    <w:rsid w:val="006515A0"/>
    <w:rsid w:val="006D573D"/>
    <w:rsid w:val="006E1FC0"/>
    <w:rsid w:val="007566A9"/>
    <w:rsid w:val="00780F42"/>
    <w:rsid w:val="008331DE"/>
    <w:rsid w:val="0089585B"/>
    <w:rsid w:val="008B71AB"/>
    <w:rsid w:val="0090700E"/>
    <w:rsid w:val="0094590A"/>
    <w:rsid w:val="009512C4"/>
    <w:rsid w:val="00961CDC"/>
    <w:rsid w:val="009B1684"/>
    <w:rsid w:val="009D5DBC"/>
    <w:rsid w:val="009E57BF"/>
    <w:rsid w:val="00A16BF1"/>
    <w:rsid w:val="00A531AE"/>
    <w:rsid w:val="00A80AFE"/>
    <w:rsid w:val="00AB3AF0"/>
    <w:rsid w:val="00AB45CE"/>
    <w:rsid w:val="00AD2EB9"/>
    <w:rsid w:val="00AD509C"/>
    <w:rsid w:val="00AF512D"/>
    <w:rsid w:val="00B171FD"/>
    <w:rsid w:val="00B271D9"/>
    <w:rsid w:val="00B65FC7"/>
    <w:rsid w:val="00B95378"/>
    <w:rsid w:val="00BC31C2"/>
    <w:rsid w:val="00BE7BD0"/>
    <w:rsid w:val="00BF4EA8"/>
    <w:rsid w:val="00C02671"/>
    <w:rsid w:val="00C25DCF"/>
    <w:rsid w:val="00C3727A"/>
    <w:rsid w:val="00C41151"/>
    <w:rsid w:val="00C863E4"/>
    <w:rsid w:val="00CB48E0"/>
    <w:rsid w:val="00CE3BC1"/>
    <w:rsid w:val="00CF0962"/>
    <w:rsid w:val="00D14F65"/>
    <w:rsid w:val="00D551CF"/>
    <w:rsid w:val="00D73D5F"/>
    <w:rsid w:val="00D95384"/>
    <w:rsid w:val="00E10D00"/>
    <w:rsid w:val="00E15A74"/>
    <w:rsid w:val="00E17306"/>
    <w:rsid w:val="00E36245"/>
    <w:rsid w:val="00F24F74"/>
    <w:rsid w:val="00F37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2D0B2"/>
  <w15:docId w15:val="{87FA8F4C-CE32-4FA6-B701-0B31D0BF5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4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4251"/>
    <w:pPr>
      <w:ind w:left="720"/>
      <w:contextualSpacing/>
    </w:pPr>
  </w:style>
  <w:style w:type="character" w:styleId="Hyperlink">
    <w:name w:val="Hyperlink"/>
    <w:basedOn w:val="DefaultParagraphFont"/>
    <w:uiPriority w:val="99"/>
    <w:unhideWhenUsed/>
    <w:rsid w:val="00E17306"/>
    <w:rPr>
      <w:color w:val="0563C1" w:themeColor="hyperlink"/>
      <w:u w:val="single"/>
    </w:rPr>
  </w:style>
  <w:style w:type="paragraph" w:styleId="BalloonText">
    <w:name w:val="Balloon Text"/>
    <w:basedOn w:val="Normal"/>
    <w:link w:val="BalloonTextChar"/>
    <w:uiPriority w:val="99"/>
    <w:semiHidden/>
    <w:unhideWhenUsed/>
    <w:rsid w:val="005C26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6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annahsartclub.wordpress.com/%20%20Doodl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6</Pages>
  <Words>1713</Words>
  <Characters>9768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11459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Sheffield Schools</dc:creator>
  <cp:lastModifiedBy>Victoria May</cp:lastModifiedBy>
  <cp:revision>7</cp:revision>
  <cp:lastPrinted>2022-06-07T08:42:00Z</cp:lastPrinted>
  <dcterms:created xsi:type="dcterms:W3CDTF">2022-06-06T10:51:00Z</dcterms:created>
  <dcterms:modified xsi:type="dcterms:W3CDTF">2023-02-10T10:07:00Z</dcterms:modified>
</cp:coreProperties>
</file>